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27187F">
        <w:rPr>
          <w:rFonts w:asciiTheme="majorBidi" w:hAnsiTheme="majorBidi" w:cstheme="majorBidi"/>
          <w:b/>
          <w:bCs/>
        </w:rPr>
        <w:t>Alyeh Mehin Jafarabadi</w:t>
      </w: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</w:rPr>
        <w:t>Curriculum Vitae</w:t>
      </w:r>
      <w:r>
        <w:rPr>
          <w:rFonts w:asciiTheme="majorBidi" w:hAnsiTheme="majorBidi" w:cstheme="majorBidi"/>
        </w:rPr>
        <w:t>, Fall</w:t>
      </w:r>
      <w:r w:rsidRPr="0027187F">
        <w:rPr>
          <w:rFonts w:asciiTheme="majorBidi" w:hAnsiTheme="majorBidi" w:cstheme="majorBidi"/>
        </w:rPr>
        <w:t xml:space="preserve"> 201</w:t>
      </w:r>
      <w:r>
        <w:rPr>
          <w:rFonts w:asciiTheme="majorBidi" w:hAnsiTheme="majorBidi" w:cstheme="majorBidi"/>
        </w:rPr>
        <w:t>7</w:t>
      </w: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  <w:b/>
          <w:bCs/>
        </w:rPr>
        <w:t>Education:</w:t>
      </w:r>
    </w:p>
    <w:p w:rsidR="00891299" w:rsidRPr="0027187F" w:rsidRDefault="00891299" w:rsidP="00891299">
      <w:pPr>
        <w:widowControl w:val="0"/>
        <w:numPr>
          <w:ilvl w:val="0"/>
          <w:numId w:val="1"/>
        </w:numPr>
        <w:suppressAutoHyphens/>
        <w:autoSpaceDE w:val="0"/>
        <w:spacing w:before="100" w:after="10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hd w:val="clear" w:color="auto" w:fill="FFFFFF"/>
        </w:rPr>
        <w:t>PhD student</w:t>
      </w:r>
      <w:r w:rsidRPr="0027187F">
        <w:rPr>
          <w:rFonts w:asciiTheme="majorBidi" w:hAnsiTheme="majorBidi" w:cstheme="majorBidi"/>
          <w:shd w:val="clear" w:color="auto" w:fill="FFFFFF"/>
        </w:rPr>
        <w:t xml:space="preserve"> in the U</w:t>
      </w:r>
      <w:r>
        <w:rPr>
          <w:rFonts w:asciiTheme="majorBidi" w:hAnsiTheme="majorBidi" w:cstheme="majorBidi"/>
          <w:shd w:val="clear" w:color="auto" w:fill="FFFFFF"/>
        </w:rPr>
        <w:t xml:space="preserve">niversity of </w:t>
      </w:r>
      <w:r w:rsidRPr="0027187F">
        <w:rPr>
          <w:rFonts w:asciiTheme="majorBidi" w:hAnsiTheme="majorBidi" w:cstheme="majorBidi"/>
          <w:shd w:val="clear" w:color="auto" w:fill="FFFFFF"/>
        </w:rPr>
        <w:t>A</w:t>
      </w:r>
      <w:r>
        <w:rPr>
          <w:rFonts w:asciiTheme="majorBidi" w:hAnsiTheme="majorBidi" w:cstheme="majorBidi"/>
          <w:shd w:val="clear" w:color="auto" w:fill="FFFFFF"/>
        </w:rPr>
        <w:t>rizona,</w:t>
      </w:r>
      <w:r w:rsidRPr="0027187F">
        <w:rPr>
          <w:rFonts w:asciiTheme="majorBidi" w:hAnsiTheme="majorBidi" w:cstheme="majorBidi"/>
          <w:shd w:val="clear" w:color="auto" w:fill="FFFFFF"/>
        </w:rPr>
        <w:t xml:space="preserve"> School of Middle Eastern &amp; North African Studies</w:t>
      </w:r>
    </w:p>
    <w:p w:rsidR="00891299" w:rsidRDefault="00891299" w:rsidP="00891299">
      <w:pPr>
        <w:widowControl w:val="0"/>
        <w:numPr>
          <w:ilvl w:val="0"/>
          <w:numId w:val="1"/>
        </w:numPr>
        <w:suppressAutoHyphens/>
        <w:autoSpaceDE w:val="0"/>
        <w:spacing w:before="100" w:after="10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Fulbright Language Teacher Assistant, University of Arizona (2015) </w:t>
      </w:r>
    </w:p>
    <w:p w:rsidR="00891299" w:rsidRPr="0027187F" w:rsidRDefault="00891299" w:rsidP="00891299">
      <w:pPr>
        <w:widowControl w:val="0"/>
        <w:numPr>
          <w:ilvl w:val="0"/>
          <w:numId w:val="1"/>
        </w:numPr>
        <w:suppressAutoHyphens/>
        <w:autoSpaceDE w:val="0"/>
        <w:spacing w:before="100" w:after="100" w:line="240" w:lineRule="auto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Non-Degree student at the University of Arizona </w:t>
      </w:r>
      <w:r>
        <w:rPr>
          <w:rFonts w:asciiTheme="majorBidi" w:hAnsiTheme="majorBidi" w:cstheme="majorBidi"/>
        </w:rPr>
        <w:t>(2015)</w:t>
      </w:r>
    </w:p>
    <w:p w:rsidR="00891299" w:rsidRPr="0027187F" w:rsidRDefault="00891299" w:rsidP="00891299">
      <w:pPr>
        <w:widowControl w:val="0"/>
        <w:numPr>
          <w:ilvl w:val="0"/>
          <w:numId w:val="1"/>
        </w:numPr>
        <w:suppressAutoHyphens/>
        <w:autoSpaceDE w:val="0"/>
        <w:spacing w:before="100" w:after="100" w:line="240" w:lineRule="auto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Certificate in English Language Teaching to Adults (CELTA), Action English Language Training LTD., Leeds, UK (2014)</w:t>
      </w:r>
    </w:p>
    <w:p w:rsidR="00891299" w:rsidRPr="0027187F" w:rsidRDefault="00891299" w:rsidP="00891299">
      <w:pPr>
        <w:widowControl w:val="0"/>
        <w:numPr>
          <w:ilvl w:val="0"/>
          <w:numId w:val="1"/>
        </w:numPr>
        <w:suppressAutoHyphens/>
        <w:autoSpaceDE w:val="0"/>
        <w:spacing w:before="100" w:after="100" w:line="240" w:lineRule="auto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 xml:space="preserve">MA </w:t>
      </w:r>
      <w:r w:rsidRPr="0027187F">
        <w:rPr>
          <w:rFonts w:asciiTheme="majorBidi" w:hAnsiTheme="majorBidi" w:cstheme="majorBidi"/>
        </w:rPr>
        <w:t>in Muslim Civilizations, Institute for the Study of Muslim Civilization, AKU, ISMC, London, UK (2014)</w:t>
      </w: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 xml:space="preserve">Dissertation Topic: </w:t>
      </w:r>
    </w:p>
    <w:p w:rsidR="00891299" w:rsidRPr="00917E39" w:rsidRDefault="00891299" w:rsidP="00891299">
      <w:pPr>
        <w:pStyle w:val="ListParagraph"/>
        <w:widowControl w:val="0"/>
        <w:numPr>
          <w:ilvl w:val="0"/>
          <w:numId w:val="8"/>
        </w:numPr>
        <w:autoSpaceDE w:val="0"/>
        <w:spacing w:before="100" w:after="100"/>
        <w:ind w:left="841" w:hanging="425"/>
        <w:rPr>
          <w:rFonts w:asciiTheme="majorBidi" w:hAnsiTheme="majorBidi" w:cstheme="majorBidi"/>
          <w:b/>
          <w:bCs/>
          <w:sz w:val="22"/>
          <w:szCs w:val="22"/>
        </w:rPr>
      </w:pPr>
      <w:r w:rsidRPr="00917E39">
        <w:rPr>
          <w:rFonts w:asciiTheme="majorBidi" w:hAnsiTheme="majorBidi" w:cstheme="majorBidi"/>
          <w:color w:val="000000"/>
          <w:sz w:val="22"/>
          <w:szCs w:val="22"/>
        </w:rPr>
        <w:t>A Generational Look at Changing Perceptions of the Self and Identity of Iranian Woman</w:t>
      </w:r>
    </w:p>
    <w:p w:rsidR="00891299" w:rsidRPr="0027187F" w:rsidRDefault="00891299" w:rsidP="00891299">
      <w:pPr>
        <w:widowControl w:val="0"/>
        <w:numPr>
          <w:ilvl w:val="0"/>
          <w:numId w:val="8"/>
        </w:numPr>
        <w:suppressAutoHyphens/>
        <w:autoSpaceDE w:val="0"/>
        <w:spacing w:before="100" w:after="100" w:line="240" w:lineRule="auto"/>
        <w:ind w:left="841" w:hanging="425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 xml:space="preserve">MPhil offer </w:t>
      </w:r>
      <w:r w:rsidRPr="0027187F">
        <w:rPr>
          <w:rFonts w:asciiTheme="majorBidi" w:hAnsiTheme="majorBidi" w:cstheme="majorBidi"/>
        </w:rPr>
        <w:t xml:space="preserve">for Wolfson College, </w:t>
      </w:r>
      <w:r w:rsidRPr="0027187F">
        <w:rPr>
          <w:rFonts w:asciiTheme="majorBidi" w:hAnsiTheme="majorBidi" w:cstheme="majorBidi"/>
          <w:color w:val="0000FF"/>
          <w:u w:val="single"/>
        </w:rPr>
        <w:t>Cambridge University</w:t>
      </w:r>
      <w:r w:rsidRPr="0027187F">
        <w:rPr>
          <w:rFonts w:asciiTheme="majorBidi" w:hAnsiTheme="majorBidi" w:cstheme="majorBidi"/>
        </w:rPr>
        <w:t>, UK (2011) (not attended due to visa issues).</w:t>
      </w:r>
    </w:p>
    <w:p w:rsidR="00891299" w:rsidRPr="0027187F" w:rsidRDefault="00891299" w:rsidP="00891299">
      <w:pPr>
        <w:widowControl w:val="0"/>
        <w:numPr>
          <w:ilvl w:val="0"/>
          <w:numId w:val="8"/>
        </w:numPr>
        <w:suppressAutoHyphens/>
        <w:autoSpaceDE w:val="0"/>
        <w:spacing w:before="100" w:after="100" w:line="240" w:lineRule="auto"/>
        <w:ind w:left="841" w:hanging="425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 xml:space="preserve">PhD offer </w:t>
      </w:r>
      <w:r w:rsidRPr="0027187F">
        <w:rPr>
          <w:rFonts w:asciiTheme="majorBidi" w:hAnsiTheme="majorBidi" w:cstheme="majorBidi"/>
        </w:rPr>
        <w:t xml:space="preserve">(conditional on TOEFL), together with COT scholarship for </w:t>
      </w:r>
      <w:r w:rsidRPr="0027187F">
        <w:rPr>
          <w:rFonts w:asciiTheme="majorBidi" w:hAnsiTheme="majorBidi" w:cstheme="majorBidi"/>
          <w:color w:val="0000FF"/>
          <w:u w:val="single"/>
        </w:rPr>
        <w:t>Cambridge University</w:t>
      </w:r>
      <w:r w:rsidRPr="0027187F">
        <w:rPr>
          <w:rFonts w:asciiTheme="majorBidi" w:hAnsiTheme="majorBidi" w:cstheme="majorBidi"/>
        </w:rPr>
        <w:t>, UK (2010).</w:t>
      </w:r>
    </w:p>
    <w:p w:rsidR="00891299" w:rsidRPr="0027187F" w:rsidRDefault="00891299" w:rsidP="00891299">
      <w:pPr>
        <w:widowControl w:val="0"/>
        <w:numPr>
          <w:ilvl w:val="0"/>
          <w:numId w:val="8"/>
        </w:numPr>
        <w:suppressAutoHyphens/>
        <w:autoSpaceDE w:val="0"/>
        <w:spacing w:before="100" w:after="100" w:line="240" w:lineRule="auto"/>
        <w:ind w:left="841" w:hanging="425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 xml:space="preserve">Attended MA courses of Teaching Persian as a Second Language, </w:t>
      </w:r>
      <w:r w:rsidRPr="0027187F">
        <w:rPr>
          <w:rFonts w:asciiTheme="majorBidi" w:hAnsiTheme="majorBidi" w:cstheme="majorBidi"/>
          <w:color w:val="502EDE"/>
          <w:u w:val="single"/>
        </w:rPr>
        <w:t xml:space="preserve">Ferdowsi University of Mashhad </w:t>
      </w:r>
      <w:r w:rsidRPr="0027187F">
        <w:rPr>
          <w:rFonts w:asciiTheme="majorBidi" w:hAnsiTheme="majorBidi" w:cstheme="majorBidi"/>
        </w:rPr>
        <w:t xml:space="preserve">(FUM), Mashhad, Iran (2007-2009). </w:t>
      </w:r>
    </w:p>
    <w:p w:rsidR="00891299" w:rsidRPr="0027187F" w:rsidRDefault="00891299" w:rsidP="00891299">
      <w:pPr>
        <w:widowControl w:val="0"/>
        <w:numPr>
          <w:ilvl w:val="0"/>
          <w:numId w:val="8"/>
        </w:numPr>
        <w:suppressAutoHyphens/>
        <w:autoSpaceDE w:val="0"/>
        <w:spacing w:before="100" w:after="100" w:line="240" w:lineRule="auto"/>
        <w:ind w:left="841" w:hanging="425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 xml:space="preserve">Attended PhD courses in General Linguistics in Persian, </w:t>
      </w:r>
      <w:r w:rsidRPr="0027187F">
        <w:rPr>
          <w:rFonts w:asciiTheme="majorBidi" w:hAnsiTheme="majorBidi" w:cstheme="majorBidi"/>
          <w:color w:val="502EDE"/>
          <w:u w:val="single"/>
        </w:rPr>
        <w:t xml:space="preserve">Ferdowsi University of Mashhad </w:t>
      </w:r>
      <w:r w:rsidRPr="0027187F">
        <w:rPr>
          <w:rFonts w:asciiTheme="majorBidi" w:hAnsiTheme="majorBidi" w:cstheme="majorBidi"/>
        </w:rPr>
        <w:t xml:space="preserve">(FUM), Mashhad, Iran (2005-2007). </w:t>
      </w:r>
    </w:p>
    <w:p w:rsidR="00891299" w:rsidRPr="0027187F" w:rsidRDefault="00891299" w:rsidP="00891299">
      <w:pPr>
        <w:widowControl w:val="0"/>
        <w:numPr>
          <w:ilvl w:val="0"/>
          <w:numId w:val="8"/>
        </w:numPr>
        <w:suppressAutoHyphens/>
        <w:autoSpaceDE w:val="0"/>
        <w:spacing w:before="100" w:after="100" w:line="240" w:lineRule="auto"/>
        <w:ind w:left="841" w:hanging="425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>M.A. in TEFL (Teaching English as a Foreign Language)</w:t>
      </w:r>
      <w:r w:rsidRPr="0027187F">
        <w:rPr>
          <w:rFonts w:asciiTheme="majorBidi" w:hAnsiTheme="majorBidi" w:cstheme="majorBidi"/>
        </w:rPr>
        <w:t xml:space="preserve">, </w:t>
      </w:r>
      <w:r w:rsidRPr="0027187F">
        <w:rPr>
          <w:rFonts w:asciiTheme="majorBidi" w:hAnsiTheme="majorBidi" w:cstheme="majorBidi"/>
          <w:color w:val="0000FF"/>
          <w:u w:val="single"/>
        </w:rPr>
        <w:t>University of Isfahan</w:t>
      </w:r>
      <w:r w:rsidRPr="0027187F">
        <w:rPr>
          <w:rFonts w:asciiTheme="majorBidi" w:hAnsiTheme="majorBidi" w:cstheme="majorBidi"/>
          <w:color w:val="000000"/>
        </w:rPr>
        <w:t xml:space="preserve"> (UI), </w:t>
      </w:r>
      <w:r w:rsidRPr="0027187F">
        <w:rPr>
          <w:rFonts w:asciiTheme="majorBidi" w:hAnsiTheme="majorBidi" w:cstheme="majorBidi"/>
        </w:rPr>
        <w:t xml:space="preserve">Isfahan, Iran, (2002-2004). </w:t>
      </w:r>
    </w:p>
    <w:p w:rsidR="00891299" w:rsidRPr="0027187F" w:rsidRDefault="00891299" w:rsidP="00891299">
      <w:pPr>
        <w:widowControl w:val="0"/>
        <w:autoSpaceDE w:val="0"/>
        <w:rPr>
          <w:rFonts w:asciiTheme="majorBidi" w:hAnsiTheme="majorBidi" w:cstheme="majorBidi"/>
          <w:b/>
          <w:bCs/>
        </w:rPr>
      </w:pPr>
    </w:p>
    <w:p w:rsidR="00891299" w:rsidRDefault="00891299" w:rsidP="00891299">
      <w:pPr>
        <w:widowControl w:val="0"/>
        <w:autoSpaceDE w:val="0"/>
        <w:rPr>
          <w:rFonts w:asciiTheme="majorBidi" w:hAnsiTheme="majorBidi" w:cstheme="majorBidi"/>
          <w:b/>
          <w:bCs/>
          <w:color w:val="000000"/>
        </w:rPr>
      </w:pPr>
      <w:r w:rsidRPr="0027187F">
        <w:rPr>
          <w:rFonts w:asciiTheme="majorBidi" w:hAnsiTheme="majorBidi" w:cstheme="majorBidi"/>
          <w:b/>
          <w:bCs/>
        </w:rPr>
        <w:t>Dissertation Topic</w:t>
      </w:r>
      <w:r w:rsidRPr="0027187F">
        <w:rPr>
          <w:rFonts w:asciiTheme="majorBidi" w:hAnsiTheme="majorBidi" w:cstheme="majorBidi"/>
          <w:b/>
          <w:bCs/>
          <w:color w:val="000000"/>
        </w:rPr>
        <w:t>: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</w:p>
    <w:p w:rsidR="00891299" w:rsidRPr="0027187F" w:rsidRDefault="00891299" w:rsidP="00891299">
      <w:pPr>
        <w:widowControl w:val="0"/>
        <w:autoSpaceDE w:val="0"/>
        <w:rPr>
          <w:rFonts w:asciiTheme="majorBidi" w:hAnsiTheme="majorBidi" w:cstheme="majorBidi"/>
          <w:color w:val="000000"/>
        </w:rPr>
      </w:pPr>
      <w:r w:rsidRPr="0027187F">
        <w:rPr>
          <w:rFonts w:asciiTheme="majorBidi" w:hAnsiTheme="majorBidi" w:cstheme="majorBidi"/>
          <w:color w:val="000000"/>
        </w:rPr>
        <w:t>Perfectionism and Foreign Language Learning: The Relationship between the Language Learners' Perfectionist Tendencies and Their Second Language Oral Performances.</w:t>
      </w:r>
    </w:p>
    <w:p w:rsidR="00891299" w:rsidRPr="0027187F" w:rsidRDefault="00891299" w:rsidP="0089129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981" w:hanging="425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>B.A. in English Language and Literature</w:t>
      </w:r>
      <w:r w:rsidRPr="0027187F">
        <w:rPr>
          <w:rFonts w:asciiTheme="majorBidi" w:hAnsiTheme="majorBidi" w:cstheme="majorBidi"/>
        </w:rPr>
        <w:t xml:space="preserve">, </w:t>
      </w:r>
      <w:hyperlink r:id="rId5" w:history="1">
        <w:r w:rsidRPr="0027187F">
          <w:rPr>
            <w:rStyle w:val="Hyperlink"/>
            <w:rFonts w:asciiTheme="majorBidi" w:hAnsiTheme="majorBidi" w:cstheme="majorBidi"/>
          </w:rPr>
          <w:t>Ferdowsi University of Mashhad</w:t>
        </w:r>
      </w:hyperlink>
      <w:r w:rsidRPr="0027187F">
        <w:rPr>
          <w:rFonts w:asciiTheme="majorBidi" w:hAnsiTheme="majorBidi" w:cstheme="majorBidi"/>
        </w:rPr>
        <w:t xml:space="preserve"> (FUM), Mashhad, Iran (1998-2002). </w:t>
      </w:r>
    </w:p>
    <w:p w:rsidR="00891299" w:rsidRPr="0027187F" w:rsidRDefault="00891299" w:rsidP="00891299">
      <w:pPr>
        <w:widowControl w:val="0"/>
        <w:numPr>
          <w:ilvl w:val="0"/>
          <w:numId w:val="2"/>
        </w:numPr>
        <w:suppressAutoHyphens/>
        <w:autoSpaceDE w:val="0"/>
        <w:spacing w:before="100" w:after="100" w:line="240" w:lineRule="auto"/>
        <w:ind w:left="981" w:hanging="425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  <w:b/>
          <w:bCs/>
        </w:rPr>
        <w:t>Diploma Major in Science and Biology</w:t>
      </w:r>
      <w:r w:rsidRPr="0027187F">
        <w:rPr>
          <w:rFonts w:asciiTheme="majorBidi" w:hAnsiTheme="majorBidi" w:cstheme="majorBidi"/>
        </w:rPr>
        <w:t xml:space="preserve">, Imam Hussein High School, Mashhad, Iran, (1994-1998). </w:t>
      </w:r>
    </w:p>
    <w:p w:rsidR="00891299" w:rsidRPr="0027187F" w:rsidRDefault="00891299" w:rsidP="00891299">
      <w:pPr>
        <w:widowControl w:val="0"/>
        <w:autoSpaceDE w:val="0"/>
        <w:spacing w:before="100" w:after="100"/>
        <w:ind w:left="50"/>
        <w:rPr>
          <w:rFonts w:asciiTheme="majorBidi" w:hAnsiTheme="majorBidi" w:cstheme="majorBidi"/>
        </w:rPr>
      </w:pPr>
    </w:p>
    <w:p w:rsidR="00891299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  <w:b/>
          <w:bCs/>
        </w:rPr>
        <w:t>Conference Papers:</w:t>
      </w:r>
      <w:r w:rsidRPr="0027187F">
        <w:rPr>
          <w:rFonts w:asciiTheme="majorBidi" w:hAnsiTheme="majorBidi" w:cstheme="majorBidi"/>
        </w:rPr>
        <w:t xml:space="preserve"> </w:t>
      </w:r>
    </w:p>
    <w:p w:rsidR="00891299" w:rsidRDefault="00891299" w:rsidP="00891299">
      <w:pPr>
        <w:pStyle w:val="ListParagraph"/>
        <w:widowControl w:val="0"/>
        <w:numPr>
          <w:ilvl w:val="0"/>
          <w:numId w:val="9"/>
        </w:numPr>
        <w:autoSpaceDE w:val="0"/>
        <w:spacing w:before="100" w:after="10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“Shirin Neshat in the Frame of Orientalism: To Whom Do We Pose?” Accepted in the Middle Eastern and North African Studies Association (MESA) 51</w:t>
      </w:r>
      <w:r w:rsidRPr="00955DC4">
        <w:rPr>
          <w:rFonts w:asciiTheme="majorBidi" w:hAnsiTheme="majorBidi" w:cstheme="majorBidi"/>
          <w:sz w:val="22"/>
          <w:szCs w:val="22"/>
          <w:vertAlign w:val="superscript"/>
        </w:rPr>
        <w:t>st</w:t>
      </w:r>
      <w:r>
        <w:rPr>
          <w:rFonts w:asciiTheme="majorBidi" w:hAnsiTheme="majorBidi" w:cstheme="majorBidi"/>
          <w:sz w:val="22"/>
          <w:szCs w:val="22"/>
        </w:rPr>
        <w:t xml:space="preserve"> Conference, November 2017, Washington DC, United States</w:t>
      </w:r>
    </w:p>
    <w:p w:rsidR="00891299" w:rsidRDefault="00891299" w:rsidP="00891299">
      <w:pPr>
        <w:pStyle w:val="ListParagraph"/>
        <w:widowControl w:val="0"/>
        <w:numPr>
          <w:ilvl w:val="0"/>
          <w:numId w:val="9"/>
        </w:numPr>
        <w:autoSpaceDE w:val="0"/>
        <w:spacing w:before="100" w:after="10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“Pottery of Nishapur: Hunches on Lifestyle” in 17</w:t>
      </w:r>
      <w:r w:rsidRPr="00955DC4">
        <w:rPr>
          <w:rFonts w:asciiTheme="majorBidi" w:hAnsiTheme="majorBidi" w:cstheme="majorBidi"/>
          <w:sz w:val="22"/>
          <w:szCs w:val="22"/>
          <w:vertAlign w:val="superscript"/>
        </w:rPr>
        <w:t>th</w:t>
      </w:r>
      <w:r>
        <w:rPr>
          <w:rFonts w:asciiTheme="majorBidi" w:hAnsiTheme="majorBidi" w:cstheme="majorBidi"/>
          <w:sz w:val="22"/>
          <w:szCs w:val="22"/>
        </w:rPr>
        <w:t xml:space="preserve"> Annual Southwest Graduate Conference in </w:t>
      </w:r>
      <w:r>
        <w:rPr>
          <w:rFonts w:asciiTheme="majorBidi" w:hAnsiTheme="majorBidi" w:cstheme="majorBidi"/>
          <w:sz w:val="22"/>
          <w:szCs w:val="22"/>
        </w:rPr>
        <w:lastRenderedPageBreak/>
        <w:t xml:space="preserve">Middle Eastern and North African Studies, Tucson, Arizona </w:t>
      </w:r>
    </w:p>
    <w:p w:rsidR="00891299" w:rsidRPr="0049491D" w:rsidRDefault="00891299" w:rsidP="00891299">
      <w:pPr>
        <w:pStyle w:val="ListParagraph"/>
        <w:widowControl w:val="0"/>
        <w:numPr>
          <w:ilvl w:val="0"/>
          <w:numId w:val="9"/>
        </w:numPr>
        <w:autoSpaceDE w:val="0"/>
        <w:spacing w:before="100" w:after="10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“</w:t>
      </w:r>
      <w:r w:rsidRPr="0049491D">
        <w:rPr>
          <w:rFonts w:asciiTheme="majorBidi" w:hAnsiTheme="majorBidi" w:cstheme="majorBidi"/>
          <w:sz w:val="22"/>
          <w:szCs w:val="22"/>
        </w:rPr>
        <w:t>The Influence of Turkish Soap Operas on Middle Class Working Women of Mashhad</w:t>
      </w:r>
      <w:r>
        <w:rPr>
          <w:rFonts w:asciiTheme="majorBidi" w:hAnsiTheme="majorBidi" w:cstheme="majorBidi"/>
          <w:sz w:val="22"/>
          <w:szCs w:val="22"/>
        </w:rPr>
        <w:t>” in the Middle East Studies Association (MESA) 50</w:t>
      </w:r>
      <w:r w:rsidRPr="0049491D">
        <w:rPr>
          <w:rFonts w:asciiTheme="majorBidi" w:hAnsiTheme="majorBidi" w:cstheme="majorBidi"/>
          <w:sz w:val="22"/>
          <w:szCs w:val="22"/>
          <w:vertAlign w:val="superscript"/>
        </w:rPr>
        <w:t>th</w:t>
      </w:r>
      <w:r>
        <w:rPr>
          <w:rFonts w:asciiTheme="majorBidi" w:hAnsiTheme="majorBidi" w:cstheme="majorBidi"/>
          <w:sz w:val="22"/>
          <w:szCs w:val="22"/>
        </w:rPr>
        <w:t xml:space="preserve"> Conference, November 2016, Boston, United States 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“</w:t>
      </w:r>
      <w:r w:rsidRPr="0027187F">
        <w:rPr>
          <w:rFonts w:asciiTheme="majorBidi" w:hAnsiTheme="majorBidi" w:cstheme="majorBidi"/>
          <w:color w:val="212121"/>
          <w:shd w:val="clear" w:color="auto" w:fill="FFFFFF"/>
        </w:rPr>
        <w:t>Gender Differences in ESL Oral Performance in Segregated Schools of Iran”. Accepted in the International Conference on Gender and Education: Critical Issues, Policy and Practice, 28-30 May 2015 – Bloomington, IN, United States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“Changing Women Role Models in Post-Khomeini Iran: Women’s Social Activities vs. Ideology of the Regime”. Accepted in “Muslim Women’s Activism Conference”, Derby University, UK, 26 June 2014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  <w:lang w:val="en-GB"/>
        </w:rPr>
        <w:t xml:space="preserve"> “Feminine Power in Arabian Nights: discourses of power in female characters and their male counterparts”. Accepted in “</w:t>
      </w:r>
      <w:r w:rsidRPr="0027187F">
        <w:rPr>
          <w:rFonts w:asciiTheme="majorBidi" w:hAnsiTheme="majorBidi" w:cstheme="majorBidi"/>
        </w:rPr>
        <w:t>Arabian Nights: Contact of Conflict", 45th Annual Convention Northeast Modern Language Association (NeMLA), Harrisburg, Pennsylvania, 3-6 April 201</w:t>
      </w:r>
      <w:r w:rsidRPr="0027187F">
        <w:rPr>
          <w:rFonts w:asciiTheme="majorBidi" w:hAnsiTheme="majorBidi" w:cstheme="majorBidi"/>
          <w:lang w:val="en-GB"/>
        </w:rPr>
        <w:t xml:space="preserve">4 </w:t>
      </w:r>
      <w:r w:rsidRPr="0027187F">
        <w:rPr>
          <w:rFonts w:asciiTheme="majorBidi" w:hAnsiTheme="majorBidi" w:cstheme="majorBidi"/>
        </w:rPr>
        <w:t xml:space="preserve"> 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“The Study of Persian Literature Archaic Expressions among the New Generation of Students”. Accepted in the 7</w:t>
      </w:r>
      <w:r w:rsidRPr="0027187F">
        <w:rPr>
          <w:rFonts w:asciiTheme="majorBidi" w:hAnsiTheme="majorBidi" w:cstheme="majorBidi"/>
          <w:vertAlign w:val="superscript"/>
        </w:rPr>
        <w:t>th</w:t>
      </w:r>
      <w:r w:rsidRPr="0027187F">
        <w:rPr>
          <w:rFonts w:asciiTheme="majorBidi" w:hAnsiTheme="majorBidi" w:cstheme="majorBidi"/>
        </w:rPr>
        <w:t xml:space="preserve"> European Conference of Iranian Studies, Krakow, Poland, 2011.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i/>
          <w:iCs/>
        </w:rPr>
      </w:pPr>
      <w:r w:rsidRPr="0027187F">
        <w:rPr>
          <w:rFonts w:asciiTheme="majorBidi" w:hAnsiTheme="majorBidi" w:cstheme="majorBidi"/>
        </w:rPr>
        <w:t>“Persian Slang Words for the New Comers: a study on the new branches of slang in Persian as a Second Language”. Yerevan, Armenia, 2011.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“Reading Fluency and Gender: The relationship between the learners’ speed and comprehension and gender” with Akbar Afghari, PhD. Accepted in Second Conference of Learning, Tehran University, Tehran, 2009.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“Reading Comprehension and Background Knowledge: The relationship between knowledge of lexicon and content on better comprehension in children” with Mohammad Dawari, MA. Accepted in the 2</w:t>
      </w:r>
      <w:r w:rsidRPr="0027187F">
        <w:rPr>
          <w:rFonts w:asciiTheme="majorBidi" w:hAnsiTheme="majorBidi" w:cstheme="majorBidi"/>
          <w:vertAlign w:val="superscript"/>
        </w:rPr>
        <w:t>nd</w:t>
      </w:r>
      <w:r w:rsidRPr="0027187F">
        <w:rPr>
          <w:rFonts w:asciiTheme="majorBidi" w:hAnsiTheme="majorBidi" w:cstheme="majorBidi"/>
        </w:rPr>
        <w:t xml:space="preserve"> Research Day Conferences, Tehren University, Tehran, Iran, December, 2004.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“A Study of Persian Slang Words and Expressions” with Sarah Azimi, MA. Accepted at the 3rd Research Day Conferences, Isfahan University, Isfahan, Iran, December, 2003. </w:t>
      </w:r>
    </w:p>
    <w:p w:rsidR="00891299" w:rsidRPr="0027187F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</w:rPr>
        <w:t>“Vocabulary in Elementary School: A study on learning strategies of Persian students between ages of 9 and 10 in reading English vocabulary” with Sarah Azimi, MA. Accepted at the 4</w:t>
      </w:r>
      <w:r w:rsidRPr="0027187F">
        <w:rPr>
          <w:rFonts w:asciiTheme="majorBidi" w:hAnsiTheme="majorBidi" w:cstheme="majorBidi"/>
          <w:vertAlign w:val="superscript"/>
        </w:rPr>
        <w:t>th</w:t>
      </w:r>
      <w:r w:rsidRPr="0027187F">
        <w:rPr>
          <w:rFonts w:asciiTheme="majorBidi" w:hAnsiTheme="majorBidi" w:cstheme="majorBidi"/>
        </w:rPr>
        <w:t xml:space="preserve"> Research Day Conferences, Isfahan University, Isfahan, Iran, December, 2003.</w:t>
      </w:r>
    </w:p>
    <w:p w:rsidR="00891299" w:rsidRPr="0027187F" w:rsidRDefault="00891299" w:rsidP="00891299">
      <w:pPr>
        <w:widowControl w:val="0"/>
        <w:autoSpaceDE w:val="0"/>
        <w:spacing w:before="100" w:after="100"/>
        <w:ind w:left="1440"/>
        <w:rPr>
          <w:rFonts w:asciiTheme="majorBidi" w:hAnsiTheme="majorBidi" w:cstheme="majorBidi"/>
          <w:i/>
          <w:iCs/>
        </w:rPr>
      </w:pPr>
    </w:p>
    <w:p w:rsidR="00891299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Departmental Talks:</w:t>
      </w:r>
    </w:p>
    <w:p w:rsidR="00891299" w:rsidRPr="009F7CCD" w:rsidRDefault="00891299" w:rsidP="00891299">
      <w:pPr>
        <w:pStyle w:val="ListParagraph"/>
        <w:widowControl w:val="0"/>
        <w:numPr>
          <w:ilvl w:val="0"/>
          <w:numId w:val="10"/>
        </w:numPr>
        <w:autoSpaceDE w:val="0"/>
        <w:spacing w:before="100" w:after="100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>
        <w:rPr>
          <w:rFonts w:asciiTheme="majorBidi" w:hAnsiTheme="majorBidi" w:cstheme="majorBidi"/>
          <w:bCs/>
          <w:sz w:val="22"/>
          <w:szCs w:val="22"/>
          <w:lang w:bidi="fa-IR"/>
        </w:rPr>
        <w:t>“Iranian Kids’ Drawings: Mirror to Revolution, War, and Social Change” in College of Education, April 2017, University of Arizona</w:t>
      </w: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  <w:lang w:bidi="fa-IR"/>
        </w:rPr>
      </w:pPr>
      <w:r w:rsidRPr="0027187F">
        <w:rPr>
          <w:rFonts w:asciiTheme="majorBidi" w:hAnsiTheme="majorBidi" w:cstheme="majorBidi"/>
          <w:b/>
          <w:bCs/>
          <w:lang w:bidi="fa-IR"/>
        </w:rPr>
        <w:t>Publications:</w:t>
      </w:r>
    </w:p>
    <w:p w:rsidR="00891299" w:rsidRPr="007724F4" w:rsidRDefault="00891299" w:rsidP="00891299">
      <w:pPr>
        <w:widowControl w:val="0"/>
        <w:numPr>
          <w:ilvl w:val="0"/>
          <w:numId w:val="3"/>
        </w:numPr>
        <w:tabs>
          <w:tab w:val="clear" w:pos="1440"/>
          <w:tab w:val="num" w:pos="841"/>
        </w:tabs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  <w:i/>
          <w:iCs/>
        </w:rPr>
        <w:t>“</w:t>
      </w:r>
      <w:r w:rsidRPr="0027187F">
        <w:rPr>
          <w:rFonts w:asciiTheme="majorBidi" w:hAnsiTheme="majorBidi" w:cstheme="majorBidi"/>
        </w:rPr>
        <w:t xml:space="preserve">Identity Formation and Negotiation of Freedom in Segregated and Coeducational Language Schools in Iran” in proceedings of the </w:t>
      </w:r>
      <w:r w:rsidRPr="0027187F">
        <w:rPr>
          <w:rFonts w:asciiTheme="majorBidi" w:hAnsiTheme="majorBidi" w:cstheme="majorBidi"/>
          <w:color w:val="212121"/>
          <w:shd w:val="clear" w:color="auto" w:fill="FFFFFF"/>
        </w:rPr>
        <w:t>International Conference on Gender and Education: Critical Issues, Policy and Practice, 28-30 May 2015 – Bloomington, IN, United States</w:t>
      </w:r>
    </w:p>
    <w:p w:rsidR="00891299" w:rsidRPr="0027187F" w:rsidRDefault="00891299" w:rsidP="00891299">
      <w:pPr>
        <w:widowControl w:val="0"/>
        <w:autoSpaceDE w:val="0"/>
        <w:spacing w:before="100" w:after="100"/>
        <w:ind w:left="841"/>
        <w:rPr>
          <w:rFonts w:asciiTheme="majorBidi" w:hAnsiTheme="majorBidi" w:cstheme="majorBidi"/>
        </w:rPr>
      </w:pP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i/>
          <w:iCs/>
        </w:rPr>
      </w:pPr>
      <w:r w:rsidRPr="0027187F">
        <w:rPr>
          <w:rFonts w:asciiTheme="majorBidi" w:hAnsiTheme="majorBidi" w:cstheme="majorBidi"/>
          <w:b/>
          <w:bCs/>
        </w:rPr>
        <w:t>Workshops:</w:t>
      </w:r>
      <w:r w:rsidRPr="0027187F">
        <w:rPr>
          <w:rFonts w:asciiTheme="majorBidi" w:hAnsiTheme="majorBidi" w:cstheme="majorBidi"/>
        </w:rPr>
        <w:t xml:space="preserve">              </w:t>
      </w:r>
    </w:p>
    <w:p w:rsidR="00891299" w:rsidRPr="0027187F" w:rsidRDefault="00891299" w:rsidP="00891299">
      <w:pPr>
        <w:widowControl w:val="0"/>
        <w:numPr>
          <w:ilvl w:val="0"/>
          <w:numId w:val="7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“Four-Day Leadership Program”, Institute of Study of Muslim Civilizations, Aga Khan University, London, UK, (2013) </w:t>
      </w: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  <w:b/>
          <w:bCs/>
        </w:rPr>
        <w:lastRenderedPageBreak/>
        <w:t>Honors and Awards:</w:t>
      </w:r>
      <w:r w:rsidRPr="0027187F">
        <w:rPr>
          <w:rFonts w:asciiTheme="majorBidi" w:hAnsiTheme="majorBidi" w:cstheme="majorBidi"/>
        </w:rPr>
        <w:t xml:space="preserve"> </w:t>
      </w:r>
    </w:p>
    <w:p w:rsidR="00891299" w:rsidRPr="0027187F" w:rsidRDefault="00891299" w:rsidP="00891299">
      <w:pPr>
        <w:widowControl w:val="0"/>
        <w:numPr>
          <w:ilvl w:val="0"/>
          <w:numId w:val="6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Awarded UA Roshan Institute Research Grant, School of Middle Eastern and North African Studies, University of Arizona (2015)</w:t>
      </w:r>
    </w:p>
    <w:p w:rsidR="00891299" w:rsidRPr="0027187F" w:rsidRDefault="00891299" w:rsidP="00891299">
      <w:pPr>
        <w:widowControl w:val="0"/>
        <w:numPr>
          <w:ilvl w:val="0"/>
          <w:numId w:val="6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Awarded Fulbright Language Assistant Scholarship, (2015)  </w:t>
      </w:r>
    </w:p>
    <w:p w:rsidR="00891299" w:rsidRPr="0027187F" w:rsidRDefault="00891299" w:rsidP="00891299">
      <w:pPr>
        <w:widowControl w:val="0"/>
        <w:numPr>
          <w:ilvl w:val="0"/>
          <w:numId w:val="6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Awarded full scholarship for two years masters studies in ISMC, AKU, London (2012-14) </w:t>
      </w:r>
    </w:p>
    <w:p w:rsidR="00891299" w:rsidRPr="0027187F" w:rsidRDefault="00891299" w:rsidP="00891299">
      <w:pPr>
        <w:widowControl w:val="0"/>
        <w:numPr>
          <w:ilvl w:val="0"/>
          <w:numId w:val="6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Awarded COT scholarship for MPhil in Cambridge University, starting at October 2010  </w:t>
      </w:r>
    </w:p>
    <w:p w:rsidR="00891299" w:rsidRPr="0027187F" w:rsidRDefault="00891299" w:rsidP="00891299">
      <w:pPr>
        <w:widowControl w:val="0"/>
        <w:numPr>
          <w:ilvl w:val="0"/>
          <w:numId w:val="6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Ranked 1</w:t>
      </w:r>
      <w:r w:rsidRPr="0027187F">
        <w:rPr>
          <w:rFonts w:asciiTheme="majorBidi" w:hAnsiTheme="majorBidi" w:cstheme="majorBidi"/>
          <w:vertAlign w:val="superscript"/>
        </w:rPr>
        <w:t>st</w:t>
      </w:r>
      <w:r w:rsidRPr="0027187F">
        <w:rPr>
          <w:rFonts w:asciiTheme="majorBidi" w:hAnsiTheme="majorBidi" w:cstheme="majorBidi"/>
        </w:rPr>
        <w:t xml:space="preserve"> place in 2</w:t>
      </w:r>
      <w:r w:rsidRPr="0027187F">
        <w:rPr>
          <w:rFonts w:asciiTheme="majorBidi" w:hAnsiTheme="majorBidi" w:cstheme="majorBidi"/>
          <w:vertAlign w:val="superscript"/>
        </w:rPr>
        <w:t>nd</w:t>
      </w:r>
      <w:r w:rsidRPr="0027187F">
        <w:rPr>
          <w:rFonts w:asciiTheme="majorBidi" w:hAnsiTheme="majorBidi" w:cstheme="majorBidi"/>
        </w:rPr>
        <w:t xml:space="preserve"> “Festival of Student Press” for </w:t>
      </w:r>
      <w:r w:rsidRPr="0027187F">
        <w:rPr>
          <w:rFonts w:asciiTheme="majorBidi" w:hAnsiTheme="majorBidi" w:cstheme="majorBidi"/>
          <w:color w:val="0000FF"/>
          <w:u w:val="single"/>
        </w:rPr>
        <w:t>Prospect</w:t>
      </w:r>
      <w:r w:rsidRPr="0027187F">
        <w:rPr>
          <w:rFonts w:asciiTheme="majorBidi" w:hAnsiTheme="majorBidi" w:cstheme="majorBidi"/>
        </w:rPr>
        <w:t>, Tehran, Iran (2001)</w:t>
      </w:r>
    </w:p>
    <w:p w:rsidR="00891299" w:rsidRPr="0027187F" w:rsidRDefault="00891299" w:rsidP="00891299">
      <w:pPr>
        <w:widowControl w:val="0"/>
        <w:numPr>
          <w:ilvl w:val="0"/>
          <w:numId w:val="6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</w:rPr>
        <w:t>Ranked 1</w:t>
      </w:r>
      <w:r w:rsidRPr="0027187F">
        <w:rPr>
          <w:rFonts w:asciiTheme="majorBidi" w:hAnsiTheme="majorBidi" w:cstheme="majorBidi"/>
          <w:vertAlign w:val="superscript"/>
        </w:rPr>
        <w:t>st</w:t>
      </w:r>
      <w:r w:rsidRPr="0027187F">
        <w:rPr>
          <w:rFonts w:asciiTheme="majorBidi" w:hAnsiTheme="majorBidi" w:cstheme="majorBidi"/>
        </w:rPr>
        <w:t xml:space="preserve"> place in 1</w:t>
      </w:r>
      <w:r w:rsidRPr="0027187F">
        <w:rPr>
          <w:rFonts w:asciiTheme="majorBidi" w:hAnsiTheme="majorBidi" w:cstheme="majorBidi"/>
          <w:vertAlign w:val="superscript"/>
        </w:rPr>
        <w:t>st</w:t>
      </w:r>
      <w:r w:rsidRPr="0027187F">
        <w:rPr>
          <w:rFonts w:asciiTheme="majorBidi" w:hAnsiTheme="majorBidi" w:cstheme="majorBidi"/>
        </w:rPr>
        <w:t xml:space="preserve"> “Festival of Student Press” in Short Story, Tehran, Iran (2000)   </w:t>
      </w: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  <w:b/>
          <w:bCs/>
        </w:rPr>
        <w:t>Job Experiences:</w:t>
      </w:r>
      <w:r w:rsidRPr="0027187F">
        <w:rPr>
          <w:rFonts w:asciiTheme="majorBidi" w:hAnsiTheme="majorBidi" w:cstheme="majorBidi"/>
        </w:rPr>
        <w:t xml:space="preserve"> 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ESL teacher in Mahan Language College, Mashhad, Iran (2014-2015)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ESL teacher in Action English Language Training, Leeds, UK (Volunteer) (2014-now) 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Teacher of English in</w:t>
      </w:r>
      <w:r w:rsidRPr="0027187F">
        <w:rPr>
          <w:rFonts w:asciiTheme="majorBidi" w:hAnsiTheme="majorBidi" w:cstheme="majorBidi"/>
          <w:color w:val="0000FF"/>
          <w:u w:val="single"/>
        </w:rPr>
        <w:t xml:space="preserve"> Iran Language Institute</w:t>
      </w:r>
      <w:r w:rsidRPr="0027187F">
        <w:rPr>
          <w:rFonts w:asciiTheme="majorBidi" w:hAnsiTheme="majorBidi" w:cstheme="majorBidi"/>
          <w:color w:val="000000"/>
        </w:rPr>
        <w:t>, Branch of Mashhad, Iran (2004-2012)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Translator of Chelsea International House (2011-now)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Translator of Abrang Photography Site and Festivals (2005- Now) 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Lecturer at Payam Nour University Of Mashhad, Mashhad, Iran (2005-2008)</w:t>
      </w:r>
    </w:p>
    <w:p w:rsidR="00891299" w:rsidRPr="00917E39" w:rsidRDefault="00891299" w:rsidP="00891299">
      <w:pPr>
        <w:pStyle w:val="ListParagraph"/>
        <w:widowControl w:val="0"/>
        <w:numPr>
          <w:ilvl w:val="2"/>
          <w:numId w:val="5"/>
        </w:numPr>
        <w:autoSpaceDE w:val="0"/>
        <w:spacing w:before="100" w:after="100"/>
        <w:ind w:left="1691" w:hanging="284"/>
        <w:rPr>
          <w:rFonts w:asciiTheme="majorBidi" w:hAnsiTheme="majorBidi" w:cstheme="majorBidi"/>
          <w:sz w:val="22"/>
          <w:szCs w:val="22"/>
        </w:rPr>
      </w:pPr>
      <w:r w:rsidRPr="00917E39">
        <w:rPr>
          <w:rFonts w:asciiTheme="majorBidi" w:hAnsiTheme="majorBidi" w:cstheme="majorBidi"/>
          <w:sz w:val="22"/>
          <w:szCs w:val="22"/>
        </w:rPr>
        <w:t>The following courses are already covered:</w:t>
      </w:r>
    </w:p>
    <w:p w:rsidR="00891299" w:rsidRPr="00917E39" w:rsidRDefault="00891299" w:rsidP="00891299">
      <w:pPr>
        <w:pStyle w:val="ListParagraph"/>
        <w:widowControl w:val="0"/>
        <w:numPr>
          <w:ilvl w:val="2"/>
          <w:numId w:val="5"/>
        </w:numPr>
        <w:autoSpaceDE w:val="0"/>
        <w:spacing w:before="100" w:after="100"/>
        <w:ind w:left="1691" w:hanging="284"/>
        <w:rPr>
          <w:rFonts w:asciiTheme="majorBidi" w:hAnsiTheme="majorBidi" w:cstheme="majorBidi"/>
          <w:sz w:val="22"/>
          <w:szCs w:val="22"/>
        </w:rPr>
      </w:pPr>
      <w:r w:rsidRPr="00917E39">
        <w:rPr>
          <w:rFonts w:asciiTheme="majorBidi" w:hAnsiTheme="majorBidi" w:cstheme="majorBidi"/>
          <w:sz w:val="22"/>
          <w:szCs w:val="22"/>
        </w:rPr>
        <w:t>Phonetics and Phonology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Teacher of Persian as the language of Schooling, UNHCR, Mashhad, Iran (Spring and Summer, 2009)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Style w:val="slicetext"/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Teacher of French as a Foreign Language, </w:t>
      </w:r>
      <w:r w:rsidRPr="0027187F">
        <w:rPr>
          <w:rStyle w:val="slicetext"/>
          <w:rFonts w:asciiTheme="majorBidi" w:hAnsiTheme="majorBidi" w:cstheme="majorBidi"/>
        </w:rPr>
        <w:t>Niveau debutant, Ferdowsi Language School, Mashhad, Iran (2008-2010)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Lecturer at Azad University of Gonabad, Gonebad, Iran (fall, 2005).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Teacher of English in</w:t>
      </w:r>
      <w:r w:rsidRPr="0027187F">
        <w:rPr>
          <w:rFonts w:asciiTheme="majorBidi" w:hAnsiTheme="majorBidi" w:cstheme="majorBidi"/>
          <w:color w:val="0000FF"/>
          <w:u w:val="single"/>
        </w:rPr>
        <w:t xml:space="preserve"> Iran Language Institute</w:t>
      </w:r>
      <w:r w:rsidRPr="0027187F">
        <w:rPr>
          <w:rFonts w:asciiTheme="majorBidi" w:hAnsiTheme="majorBidi" w:cstheme="majorBidi"/>
          <w:color w:val="000000"/>
        </w:rPr>
        <w:t>, Branch of Isfahan, Iran (2003-2004).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Teacher of English in Kowsar Language School, Isfahan, Iran (fall, 2002).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Supervisor of Ferdowsi Language Institute, Mashhad, Iran (Spring&amp; Summer, 2002).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Coordinator of Kids' Dept. Simin (Hafez) Language Classes, Mashhad, Iran (Summer, 2001). 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Children's teacher of English in Simin (Hafez) Language Classes, Mashhad, Iran (2000-2001).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Supervisor of  The  Student Science Committee English Classes held in English Dept., Faculty of Letters and Humanities, FUM, Mashhad, Iran.(2001-2002). 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Editor In Chief of Prospect, The Student Magazine of English Dept., Faculty of Letters and Humanities, FUM, Mashhad, Iran (1999- 2002).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Founder of the Student Science Committee, English Dept., Faculty of Letters and Humanities, FUM, Mashhad, Iran (1999).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 xml:space="preserve">Manager of the Student Science Committee, English Dept., Faculty of Letters and Humanities, FUM, Mashhad, Iran (1999-2000). </w:t>
      </w:r>
    </w:p>
    <w:p w:rsidR="00891299" w:rsidRPr="0027187F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t>Translator of Khabarsazan, the First Science for All Magazine in Iran (1999).</w:t>
      </w:r>
    </w:p>
    <w:p w:rsidR="00891299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27187F">
        <w:rPr>
          <w:rFonts w:asciiTheme="majorBidi" w:hAnsiTheme="majorBidi" w:cstheme="majorBidi"/>
        </w:rPr>
        <w:lastRenderedPageBreak/>
        <w:t>Interviewer of The First Translation Conference in Iran, English Dept., Faculty of Letters and Humanities, FUM, Mashhad, Iran (1999).</w:t>
      </w:r>
    </w:p>
    <w:p w:rsidR="00891299" w:rsidRPr="00BA51EB" w:rsidRDefault="00891299" w:rsidP="00891299">
      <w:pPr>
        <w:widowControl w:val="0"/>
        <w:numPr>
          <w:ilvl w:val="0"/>
          <w:numId w:val="5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</w:rPr>
      </w:pPr>
      <w:r w:rsidRPr="00BA51EB">
        <w:rPr>
          <w:rFonts w:asciiTheme="majorBidi" w:hAnsiTheme="majorBidi" w:cstheme="majorBidi"/>
        </w:rPr>
        <w:t>Translator and Interpreter of Farrokhi Trade and Travel Company (1998).</w:t>
      </w: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</w:p>
    <w:p w:rsidR="00891299" w:rsidRPr="0027187F" w:rsidRDefault="00891299" w:rsidP="00891299">
      <w:pPr>
        <w:widowControl w:val="0"/>
        <w:autoSpaceDE w:val="0"/>
        <w:spacing w:before="100" w:after="100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 xml:space="preserve">Languages: </w:t>
      </w:r>
    </w:p>
    <w:p w:rsidR="00891299" w:rsidRPr="0027187F" w:rsidRDefault="00891299" w:rsidP="00891299">
      <w:pPr>
        <w:widowControl w:val="0"/>
        <w:numPr>
          <w:ilvl w:val="0"/>
          <w:numId w:val="4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>Persian</w:t>
      </w:r>
      <w:r w:rsidRPr="0027187F">
        <w:rPr>
          <w:rFonts w:asciiTheme="majorBidi" w:hAnsiTheme="majorBidi" w:cstheme="majorBidi"/>
        </w:rPr>
        <w:t xml:space="preserve">: Native. </w:t>
      </w:r>
    </w:p>
    <w:p w:rsidR="00891299" w:rsidRPr="0027187F" w:rsidRDefault="00891299" w:rsidP="00891299">
      <w:pPr>
        <w:widowControl w:val="0"/>
        <w:numPr>
          <w:ilvl w:val="0"/>
          <w:numId w:val="4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>English</w:t>
      </w:r>
      <w:r w:rsidRPr="0027187F">
        <w:rPr>
          <w:rFonts w:asciiTheme="majorBidi" w:hAnsiTheme="majorBidi" w:cstheme="majorBidi"/>
        </w:rPr>
        <w:t>: Native-Like (internet based TOEFL, 2013 :109)</w:t>
      </w:r>
    </w:p>
    <w:p w:rsidR="00891299" w:rsidRPr="0027187F" w:rsidRDefault="00891299" w:rsidP="00891299">
      <w:pPr>
        <w:widowControl w:val="0"/>
        <w:numPr>
          <w:ilvl w:val="0"/>
          <w:numId w:val="4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>Turkish</w:t>
      </w:r>
      <w:r w:rsidRPr="0027187F">
        <w:rPr>
          <w:rFonts w:asciiTheme="majorBidi" w:hAnsiTheme="majorBidi" w:cstheme="majorBidi"/>
        </w:rPr>
        <w:t>: Advanced Level</w:t>
      </w:r>
    </w:p>
    <w:p w:rsidR="00891299" w:rsidRPr="0027187F" w:rsidRDefault="00891299" w:rsidP="00891299">
      <w:pPr>
        <w:widowControl w:val="0"/>
        <w:numPr>
          <w:ilvl w:val="0"/>
          <w:numId w:val="4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>French</w:t>
      </w:r>
      <w:r w:rsidRPr="0027187F">
        <w:rPr>
          <w:rFonts w:asciiTheme="majorBidi" w:hAnsiTheme="majorBidi" w:cstheme="majorBidi"/>
        </w:rPr>
        <w:t>: High Intermediate Level (DELF B1, 2006: 60)</w:t>
      </w:r>
    </w:p>
    <w:p w:rsidR="00891299" w:rsidRPr="0027187F" w:rsidRDefault="00891299" w:rsidP="00891299">
      <w:pPr>
        <w:widowControl w:val="0"/>
        <w:numPr>
          <w:ilvl w:val="0"/>
          <w:numId w:val="4"/>
        </w:numPr>
        <w:suppressAutoHyphens/>
        <w:autoSpaceDE w:val="0"/>
        <w:spacing w:before="100" w:after="100" w:line="240" w:lineRule="auto"/>
        <w:ind w:left="841" w:hanging="284"/>
        <w:rPr>
          <w:rFonts w:asciiTheme="majorBidi" w:hAnsiTheme="majorBidi" w:cstheme="majorBidi"/>
          <w:b/>
          <w:bCs/>
        </w:rPr>
      </w:pPr>
      <w:r w:rsidRPr="0027187F">
        <w:rPr>
          <w:rFonts w:asciiTheme="majorBidi" w:hAnsiTheme="majorBidi" w:cstheme="majorBidi"/>
          <w:b/>
          <w:bCs/>
        </w:rPr>
        <w:t>Arabic</w:t>
      </w:r>
      <w:r w:rsidRPr="0027187F">
        <w:rPr>
          <w:rFonts w:asciiTheme="majorBidi" w:hAnsiTheme="majorBidi" w:cstheme="majorBidi"/>
        </w:rPr>
        <w:t>: Advanced (R) Elementary (W,</w:t>
      </w:r>
      <w:r>
        <w:rPr>
          <w:rFonts w:asciiTheme="majorBidi" w:hAnsiTheme="majorBidi" w:cstheme="majorBidi"/>
        </w:rPr>
        <w:t xml:space="preserve"> </w:t>
      </w:r>
      <w:r w:rsidRPr="0027187F">
        <w:rPr>
          <w:rFonts w:asciiTheme="majorBidi" w:hAnsiTheme="majorBidi" w:cstheme="majorBidi"/>
        </w:rPr>
        <w:t>S,</w:t>
      </w:r>
      <w:r>
        <w:rPr>
          <w:rFonts w:asciiTheme="majorBidi" w:hAnsiTheme="majorBidi" w:cstheme="majorBidi"/>
        </w:rPr>
        <w:t xml:space="preserve"> </w:t>
      </w:r>
      <w:r w:rsidRPr="0027187F">
        <w:rPr>
          <w:rFonts w:asciiTheme="majorBidi" w:hAnsiTheme="majorBidi" w:cstheme="majorBidi"/>
        </w:rPr>
        <w:t>L)</w:t>
      </w:r>
    </w:p>
    <w:p w:rsidR="00773BBD" w:rsidRDefault="00773BBD"/>
    <w:sectPr w:rsidR="00773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6330ED8"/>
    <w:multiLevelType w:val="hybridMultilevel"/>
    <w:tmpl w:val="539C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084C"/>
    <w:multiLevelType w:val="hybridMultilevel"/>
    <w:tmpl w:val="DF2EA0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5D572C"/>
    <w:multiLevelType w:val="hybridMultilevel"/>
    <w:tmpl w:val="9D428C26"/>
    <w:lvl w:ilvl="0" w:tplc="00000004">
      <w:numFmt w:val="bullet"/>
      <w:lvlText w:val=""/>
      <w:lvlJc w:val="left"/>
      <w:pPr>
        <w:tabs>
          <w:tab w:val="num" w:pos="50"/>
        </w:tabs>
        <w:ind w:left="50" w:firstLine="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3060F4C"/>
    <w:multiLevelType w:val="hybridMultilevel"/>
    <w:tmpl w:val="2286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6D09"/>
    <w:multiLevelType w:val="hybridMultilevel"/>
    <w:tmpl w:val="88C69F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0D343C"/>
    <w:multiLevelType w:val="hybridMultilevel"/>
    <w:tmpl w:val="4330DB3C"/>
    <w:lvl w:ilvl="0" w:tplc="00000004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D45762"/>
    <w:multiLevelType w:val="hybridMultilevel"/>
    <w:tmpl w:val="33A25A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6412933"/>
    <w:multiLevelType w:val="hybridMultilevel"/>
    <w:tmpl w:val="83609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60836"/>
    <w:multiLevelType w:val="hybridMultilevel"/>
    <w:tmpl w:val="AB325000"/>
    <w:lvl w:ilvl="0" w:tplc="00000004"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99"/>
    <w:rsid w:val="00523414"/>
    <w:rsid w:val="00546BD6"/>
    <w:rsid w:val="00773BBD"/>
    <w:rsid w:val="00891299"/>
    <w:rsid w:val="00C43D2F"/>
    <w:rsid w:val="00E9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A9BDA-1B45-4021-B41D-E530275C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1299"/>
    <w:rPr>
      <w:color w:val="0000FF"/>
      <w:u w:val="single"/>
    </w:rPr>
  </w:style>
  <w:style w:type="character" w:customStyle="1" w:styleId="slicetext">
    <w:name w:val="slicetext"/>
    <w:rsid w:val="00891299"/>
  </w:style>
  <w:style w:type="paragraph" w:styleId="ListParagraph">
    <w:name w:val="List Paragraph"/>
    <w:basedOn w:val="Normal"/>
    <w:uiPriority w:val="34"/>
    <w:qFormat/>
    <w:rsid w:val="0089129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m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2017-09-28T12:38:00Z</dcterms:created>
  <dcterms:modified xsi:type="dcterms:W3CDTF">2017-09-28T12:38:00Z</dcterms:modified>
</cp:coreProperties>
</file>