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83FB2" w14:textId="77777777" w:rsidR="008B10A5" w:rsidRPr="00EA25C1" w:rsidRDefault="008B10A5" w:rsidP="008B10A5">
      <w:pPr>
        <w:widowControl w:val="0"/>
        <w:autoSpaceDE w:val="0"/>
        <w:autoSpaceDN w:val="0"/>
        <w:adjustRightInd w:val="0"/>
        <w:spacing w:after="0" w:line="240" w:lineRule="auto"/>
        <w:contextualSpacing/>
        <w:jc w:val="both"/>
        <w:rPr>
          <w:rFonts w:ascii="Times New Roman" w:hAnsi="Times New Roman" w:cs="Times New Roman"/>
        </w:rPr>
      </w:pPr>
    </w:p>
    <w:p w14:paraId="2A2063CF" w14:textId="77777777" w:rsidR="008B10A5" w:rsidRPr="002103C5" w:rsidRDefault="008B10A5" w:rsidP="008B10A5">
      <w:pPr>
        <w:pBdr>
          <w:bottom w:val="single" w:sz="6" w:space="1" w:color="auto"/>
        </w:pBdr>
        <w:spacing w:after="120" w:line="240" w:lineRule="auto"/>
        <w:jc w:val="center"/>
        <w:rPr>
          <w:rFonts w:ascii="Times New Roman" w:hAnsi="Times New Roman" w:cs="Times New Roman"/>
          <w:b/>
          <w:bCs/>
        </w:rPr>
      </w:pPr>
      <w:r w:rsidRPr="002103C5">
        <w:rPr>
          <w:rFonts w:ascii="Times New Roman" w:hAnsi="Times New Roman" w:cs="Times New Roman"/>
          <w:b/>
          <w:bCs/>
        </w:rPr>
        <w:t xml:space="preserve">Raha Bahreini </w:t>
      </w:r>
    </w:p>
    <w:p w14:paraId="37A1D55D" w14:textId="77777777" w:rsidR="008B10A5" w:rsidRDefault="008B10A5" w:rsidP="008B10A5">
      <w:pPr>
        <w:widowControl w:val="0"/>
        <w:autoSpaceDE w:val="0"/>
        <w:autoSpaceDN w:val="0"/>
        <w:adjustRightInd w:val="0"/>
        <w:spacing w:after="0" w:line="240" w:lineRule="auto"/>
        <w:jc w:val="center"/>
        <w:rPr>
          <w:rFonts w:ascii="Times New Roman" w:hAnsi="Times New Roman" w:cs="Times New Roman"/>
          <w:lang w:val="en-US" w:eastAsia="en-CA"/>
        </w:rPr>
      </w:pPr>
      <w:r w:rsidRPr="0084036B">
        <w:rPr>
          <w:rFonts w:ascii="Times New Roman" w:hAnsi="Times New Roman" w:cs="Times New Roman"/>
          <w:lang w:val="en-US" w:eastAsia="en-CA"/>
        </w:rPr>
        <w:t>D/2/C Avon Way House, Avon Way, Colchester, United kingdom CO4 3TZ</w:t>
      </w:r>
      <w:r>
        <w:rPr>
          <w:rFonts w:ascii="Times New Roman" w:hAnsi="Times New Roman" w:cs="Times New Roman"/>
          <w:lang w:val="en-US" w:eastAsia="en-CA"/>
        </w:rPr>
        <w:t xml:space="preserve"> </w:t>
      </w:r>
      <w:hyperlink r:id="rId8" w:history="1">
        <w:r>
          <w:rPr>
            <w:rStyle w:val="Hyperlink"/>
            <w:rFonts w:ascii="Times New Roman" w:hAnsi="Times New Roman" w:cs="Times New Roman"/>
            <w:lang w:val="en-US" w:eastAsia="en-CA"/>
          </w:rPr>
          <w:t>bahreiniraha@gmail.com</w:t>
        </w:r>
      </w:hyperlink>
    </w:p>
    <w:p w14:paraId="56833078" w14:textId="77777777" w:rsidR="008B10A5" w:rsidRPr="0084036B" w:rsidRDefault="008B10A5" w:rsidP="008B10A5">
      <w:pPr>
        <w:widowControl w:val="0"/>
        <w:autoSpaceDE w:val="0"/>
        <w:autoSpaceDN w:val="0"/>
        <w:adjustRightInd w:val="0"/>
        <w:spacing w:after="0" w:line="240" w:lineRule="auto"/>
        <w:rPr>
          <w:rFonts w:ascii="Times New Roman" w:hAnsi="Times New Roman" w:cs="Times New Roman"/>
          <w:lang w:val="en-US" w:eastAsia="en-CA"/>
        </w:rPr>
      </w:pPr>
    </w:p>
    <w:p w14:paraId="01E743B7" w14:textId="77777777" w:rsidR="008B10A5" w:rsidRPr="0084036B" w:rsidRDefault="008B10A5" w:rsidP="008B10A5">
      <w:pPr>
        <w:widowControl w:val="0"/>
        <w:autoSpaceDE w:val="0"/>
        <w:autoSpaceDN w:val="0"/>
        <w:adjustRightInd w:val="0"/>
        <w:spacing w:after="0" w:line="240" w:lineRule="auto"/>
        <w:rPr>
          <w:rFonts w:ascii="Tahoma" w:hAnsi="Tahoma" w:cs="Tahoma"/>
          <w:sz w:val="26"/>
          <w:szCs w:val="26"/>
          <w:lang w:val="en-US" w:eastAsia="en-CA"/>
        </w:rPr>
      </w:pPr>
    </w:p>
    <w:p w14:paraId="201D67F9" w14:textId="77777777" w:rsidR="008B10A5" w:rsidRPr="002103C5" w:rsidRDefault="008B10A5" w:rsidP="008B10A5">
      <w:pPr>
        <w:pBdr>
          <w:bottom w:val="single" w:sz="6" w:space="1" w:color="auto"/>
        </w:pBdr>
        <w:spacing w:after="0" w:line="240" w:lineRule="auto"/>
        <w:jc w:val="both"/>
        <w:rPr>
          <w:rFonts w:ascii="Times New Roman" w:hAnsi="Times New Roman" w:cs="Times New Roman"/>
          <w:b/>
          <w:bCs/>
        </w:rPr>
      </w:pPr>
      <w:r w:rsidRPr="002103C5">
        <w:rPr>
          <w:rFonts w:ascii="Times New Roman" w:hAnsi="Times New Roman" w:cs="Times New Roman"/>
          <w:b/>
          <w:bCs/>
        </w:rPr>
        <w:t>EDUCATION &amp; AWARDS</w:t>
      </w:r>
    </w:p>
    <w:p w14:paraId="232A808C" w14:textId="77777777" w:rsidR="008B10A5" w:rsidRPr="002103C5" w:rsidRDefault="008B10A5" w:rsidP="008B10A5">
      <w:pPr>
        <w:spacing w:after="0" w:line="240" w:lineRule="auto"/>
        <w:jc w:val="both"/>
        <w:rPr>
          <w:rFonts w:ascii="Times New Roman" w:hAnsi="Times New Roman" w:cs="Times New Roman"/>
        </w:rPr>
      </w:pPr>
    </w:p>
    <w:p w14:paraId="3092311C" w14:textId="77777777" w:rsidR="008B10A5" w:rsidRPr="002103C5" w:rsidRDefault="008B10A5" w:rsidP="008B10A5">
      <w:pPr>
        <w:spacing w:after="100" w:afterAutospacing="1" w:line="240" w:lineRule="auto"/>
        <w:contextualSpacing/>
        <w:jc w:val="both"/>
        <w:rPr>
          <w:rFonts w:ascii="Times New Roman" w:hAnsi="Times New Roman" w:cs="Times New Roman"/>
          <w:b/>
          <w:bCs/>
        </w:rPr>
      </w:pPr>
      <w:r w:rsidRPr="002103C5">
        <w:rPr>
          <w:rFonts w:ascii="Times New Roman" w:hAnsi="Times New Roman" w:cs="Times New Roman"/>
          <w:b/>
          <w:bCs/>
        </w:rPr>
        <w:t>L.L.M in International Human Rights Law</w:t>
      </w:r>
      <w:r w:rsidRPr="002103C5">
        <w:rPr>
          <w:rFonts w:ascii="Times New Roman" w:hAnsi="Times New Roman" w:cs="Times New Roman"/>
          <w:b/>
          <w:bCs/>
          <w:i/>
          <w:iCs/>
        </w:rPr>
        <w:t xml:space="preserve"> </w:t>
      </w:r>
      <w:r w:rsidRPr="002103C5">
        <w:rPr>
          <w:rFonts w:ascii="Times New Roman" w:hAnsi="Times New Roman" w:cs="Times New Roman"/>
          <w:b/>
          <w:bCs/>
        </w:rPr>
        <w:t>(University of Essex)</w:t>
      </w:r>
      <w:r w:rsidRPr="002103C5">
        <w:rPr>
          <w:rFonts w:ascii="Times New Roman" w:hAnsi="Times New Roman" w:cs="Times New Roman"/>
          <w:b/>
          <w:bCs/>
        </w:rPr>
        <w:tab/>
      </w:r>
    </w:p>
    <w:p w14:paraId="7372C620" w14:textId="26BE9B5F" w:rsidR="008B10A5" w:rsidRPr="002103C5" w:rsidRDefault="008B10A5" w:rsidP="008B10A5">
      <w:pPr>
        <w:spacing w:after="100" w:afterAutospacing="1" w:line="240" w:lineRule="auto"/>
        <w:contextualSpacing/>
        <w:jc w:val="both"/>
        <w:rPr>
          <w:rFonts w:ascii="Times New Roman" w:hAnsi="Times New Roman" w:cs="Times New Roman"/>
          <w:b/>
          <w:bCs/>
        </w:rPr>
      </w:pPr>
      <w:r w:rsidRPr="002103C5">
        <w:rPr>
          <w:rFonts w:ascii="Times New Roman" w:hAnsi="Times New Roman" w:cs="Times New Roman"/>
        </w:rPr>
        <w:t>2012 - 2013</w:t>
      </w:r>
      <w:r w:rsidRPr="002103C5">
        <w:rPr>
          <w:rFonts w:ascii="Times New Roman" w:hAnsi="Times New Roman" w:cs="Times New Roman"/>
          <w:b/>
          <w:bCs/>
        </w:rPr>
        <w:tab/>
      </w:r>
    </w:p>
    <w:p w14:paraId="1527BA5B" w14:textId="77777777" w:rsidR="008B10A5" w:rsidRPr="002103C5" w:rsidRDefault="008B10A5" w:rsidP="008B10A5">
      <w:pPr>
        <w:pStyle w:val="ListParagraph"/>
        <w:numPr>
          <w:ilvl w:val="0"/>
          <w:numId w:val="14"/>
        </w:numPr>
        <w:spacing w:after="100" w:afterAutospacing="1" w:line="240" w:lineRule="auto"/>
        <w:contextualSpacing/>
        <w:jc w:val="both"/>
        <w:rPr>
          <w:rFonts w:ascii="Times New Roman" w:hAnsi="Times New Roman" w:cs="Times New Roman"/>
        </w:rPr>
      </w:pPr>
      <w:r w:rsidRPr="002103C5">
        <w:rPr>
          <w:rFonts w:ascii="Times New Roman" w:hAnsi="Times New Roman" w:cs="Times New Roman"/>
        </w:rPr>
        <w:t>2012 Recipient of Mackenzie King Travelling Scholarship for “high academic achievements personal qualities, and demonstrated aptitudes”</w:t>
      </w:r>
    </w:p>
    <w:p w14:paraId="3024EAEF" w14:textId="77777777" w:rsidR="008B10A5" w:rsidRDefault="008B10A5" w:rsidP="008B10A5">
      <w:pPr>
        <w:spacing w:after="100" w:afterAutospacing="1" w:line="240" w:lineRule="auto"/>
        <w:contextualSpacing/>
        <w:jc w:val="both"/>
        <w:rPr>
          <w:rFonts w:ascii="Times New Roman" w:hAnsi="Times New Roman" w:cs="Times New Roman"/>
          <w:b/>
          <w:bCs/>
          <w:lang w:bidi="fa-IR"/>
        </w:rPr>
      </w:pPr>
      <w:r w:rsidRPr="002103C5">
        <w:rPr>
          <w:rFonts w:ascii="Times New Roman" w:hAnsi="Times New Roman" w:cs="Times New Roman"/>
          <w:b/>
          <w:bCs/>
        </w:rPr>
        <w:t xml:space="preserve">Certificate, Advanced Training on Monitoring Economic, Social and Cultural Rights </w:t>
      </w:r>
    </w:p>
    <w:p w14:paraId="13559D4E" w14:textId="77777777" w:rsidR="008B10A5" w:rsidRPr="002103C5" w:rsidRDefault="008B10A5" w:rsidP="008B10A5">
      <w:pPr>
        <w:spacing w:after="100" w:afterAutospacing="1" w:line="240" w:lineRule="auto"/>
        <w:contextualSpacing/>
        <w:jc w:val="both"/>
        <w:rPr>
          <w:rFonts w:ascii="Times New Roman" w:hAnsi="Times New Roman" w:cs="Times New Roman"/>
          <w:b/>
          <w:bCs/>
        </w:rPr>
      </w:pPr>
      <w:r w:rsidRPr="002103C5">
        <w:rPr>
          <w:rFonts w:ascii="Times New Roman" w:hAnsi="Times New Roman" w:cs="Times New Roman"/>
          <w:b/>
          <w:bCs/>
        </w:rPr>
        <w:t xml:space="preserve">(Geneva Academy of International Humanitarian Law and Human Rights) </w:t>
      </w:r>
    </w:p>
    <w:p w14:paraId="568081F1" w14:textId="6231B2AB" w:rsidR="008B10A5" w:rsidRPr="002103C5" w:rsidRDefault="005158C5" w:rsidP="008B10A5">
      <w:pPr>
        <w:spacing w:after="100" w:afterAutospacing="1" w:line="240" w:lineRule="auto"/>
        <w:contextualSpacing/>
        <w:jc w:val="both"/>
        <w:rPr>
          <w:rFonts w:ascii="Times New Roman" w:hAnsi="Times New Roman" w:cs="Times New Roman"/>
        </w:rPr>
      </w:pPr>
      <w:r>
        <w:rPr>
          <w:rFonts w:ascii="Times New Roman" w:hAnsi="Times New Roman" w:cs="Times New Roman"/>
        </w:rPr>
        <w:t xml:space="preserve">May </w:t>
      </w:r>
      <w:r w:rsidR="008B10A5" w:rsidRPr="002103C5">
        <w:rPr>
          <w:rFonts w:ascii="Times New Roman" w:hAnsi="Times New Roman" w:cs="Times New Roman"/>
        </w:rPr>
        <w:t xml:space="preserve">2012 </w:t>
      </w:r>
    </w:p>
    <w:p w14:paraId="1B05D4C4" w14:textId="77777777" w:rsidR="008B10A5" w:rsidRPr="002103C5" w:rsidRDefault="008B10A5" w:rsidP="008B10A5">
      <w:pPr>
        <w:spacing w:after="100" w:afterAutospacing="1" w:line="240" w:lineRule="auto"/>
        <w:contextualSpacing/>
        <w:jc w:val="both"/>
        <w:rPr>
          <w:rFonts w:ascii="Times New Roman" w:hAnsi="Times New Roman" w:cs="Times New Roman"/>
          <w:b/>
          <w:bCs/>
        </w:rPr>
      </w:pPr>
      <w:r w:rsidRPr="002103C5">
        <w:rPr>
          <w:rFonts w:ascii="Times New Roman" w:hAnsi="Times New Roman" w:cs="Times New Roman"/>
          <w:b/>
          <w:bCs/>
        </w:rPr>
        <w:t xml:space="preserve"> </w:t>
      </w:r>
    </w:p>
    <w:p w14:paraId="49C0315A" w14:textId="77777777" w:rsidR="008B10A5" w:rsidRPr="002103C5" w:rsidRDefault="008B10A5" w:rsidP="008B10A5">
      <w:pPr>
        <w:spacing w:after="100" w:afterAutospacing="1" w:line="240" w:lineRule="auto"/>
        <w:contextualSpacing/>
        <w:jc w:val="both"/>
        <w:rPr>
          <w:rFonts w:ascii="Times New Roman" w:hAnsi="Times New Roman" w:cs="Times New Roman"/>
        </w:rPr>
      </w:pPr>
      <w:r w:rsidRPr="002103C5">
        <w:rPr>
          <w:rFonts w:ascii="Times New Roman" w:hAnsi="Times New Roman" w:cs="Times New Roman"/>
          <w:b/>
          <w:bCs/>
        </w:rPr>
        <w:t>J.D.</w:t>
      </w:r>
      <w:r w:rsidRPr="002103C5">
        <w:rPr>
          <w:rFonts w:ascii="Times New Roman" w:hAnsi="Times New Roman" w:cs="Times New Roman"/>
          <w:b/>
          <w:bCs/>
          <w:i/>
          <w:iCs/>
        </w:rPr>
        <w:t xml:space="preserve"> (</w:t>
      </w:r>
      <w:r w:rsidRPr="002103C5">
        <w:rPr>
          <w:rFonts w:ascii="Times New Roman" w:hAnsi="Times New Roman" w:cs="Times New Roman"/>
          <w:b/>
          <w:bCs/>
        </w:rPr>
        <w:t>Osgoode Hall Law School)</w:t>
      </w:r>
      <w:r w:rsidRPr="002103C5">
        <w:rPr>
          <w:rFonts w:ascii="Times New Roman" w:hAnsi="Times New Roman" w:cs="Times New Roman"/>
          <w:b/>
          <w:bCs/>
          <w:i/>
          <w:iCs/>
        </w:rPr>
        <w:tab/>
      </w:r>
      <w:r w:rsidRPr="002103C5">
        <w:rPr>
          <w:rFonts w:ascii="Times New Roman" w:hAnsi="Times New Roman" w:cs="Times New Roman"/>
        </w:rPr>
        <w:tab/>
      </w:r>
      <w:r w:rsidRPr="002103C5">
        <w:rPr>
          <w:rFonts w:ascii="Times New Roman" w:hAnsi="Times New Roman" w:cs="Times New Roman"/>
        </w:rPr>
        <w:tab/>
      </w:r>
      <w:r w:rsidRPr="002103C5">
        <w:rPr>
          <w:rFonts w:ascii="Times New Roman" w:hAnsi="Times New Roman" w:cs="Times New Roman"/>
        </w:rPr>
        <w:tab/>
        <w:t xml:space="preserve">          </w:t>
      </w:r>
      <w:r w:rsidRPr="002103C5">
        <w:rPr>
          <w:rFonts w:ascii="Times New Roman" w:hAnsi="Times New Roman" w:cs="Times New Roman"/>
        </w:rPr>
        <w:tab/>
      </w:r>
      <w:r w:rsidRPr="002103C5">
        <w:rPr>
          <w:rFonts w:ascii="Times New Roman" w:hAnsi="Times New Roman" w:cs="Times New Roman"/>
        </w:rPr>
        <w:tab/>
        <w:t xml:space="preserve">                     </w:t>
      </w:r>
    </w:p>
    <w:p w14:paraId="6D3234D7" w14:textId="4639FE69" w:rsidR="008B10A5" w:rsidRPr="002103C5" w:rsidRDefault="008B10A5" w:rsidP="008B10A5">
      <w:pPr>
        <w:spacing w:after="100" w:afterAutospacing="1" w:line="240" w:lineRule="auto"/>
        <w:contextualSpacing/>
        <w:jc w:val="both"/>
        <w:rPr>
          <w:rFonts w:ascii="Times New Roman" w:hAnsi="Times New Roman" w:cs="Times New Roman"/>
        </w:rPr>
      </w:pPr>
      <w:r w:rsidRPr="002103C5">
        <w:rPr>
          <w:rFonts w:ascii="Times New Roman" w:hAnsi="Times New Roman" w:cs="Times New Roman"/>
        </w:rPr>
        <w:t>2008</w:t>
      </w:r>
      <w:r w:rsidR="005158C5">
        <w:rPr>
          <w:rFonts w:ascii="Times New Roman" w:hAnsi="Times New Roman" w:cs="Times New Roman"/>
        </w:rPr>
        <w:t xml:space="preserve"> </w:t>
      </w:r>
      <w:r w:rsidRPr="002103C5">
        <w:rPr>
          <w:rFonts w:ascii="Times New Roman" w:hAnsi="Times New Roman" w:cs="Times New Roman"/>
        </w:rPr>
        <w:t>-</w:t>
      </w:r>
      <w:r w:rsidR="005158C5">
        <w:rPr>
          <w:rFonts w:ascii="Times New Roman" w:hAnsi="Times New Roman" w:cs="Times New Roman"/>
        </w:rPr>
        <w:t xml:space="preserve"> </w:t>
      </w:r>
      <w:r w:rsidRPr="002103C5">
        <w:rPr>
          <w:rFonts w:ascii="Times New Roman" w:hAnsi="Times New Roman" w:cs="Times New Roman"/>
        </w:rPr>
        <w:t>2011</w:t>
      </w:r>
    </w:p>
    <w:p w14:paraId="3A221291" w14:textId="77777777" w:rsidR="008B10A5" w:rsidRPr="002103C5" w:rsidRDefault="008B10A5" w:rsidP="008B10A5">
      <w:pPr>
        <w:pStyle w:val="ListParagraph"/>
        <w:numPr>
          <w:ilvl w:val="0"/>
          <w:numId w:val="11"/>
        </w:numPr>
        <w:spacing w:after="100" w:afterAutospacing="1" w:line="240" w:lineRule="auto"/>
        <w:ind w:left="709"/>
        <w:contextualSpacing/>
        <w:jc w:val="both"/>
        <w:rPr>
          <w:rFonts w:ascii="Times New Roman" w:hAnsi="Times New Roman" w:cs="Times New Roman"/>
        </w:rPr>
      </w:pPr>
      <w:r w:rsidRPr="002103C5">
        <w:rPr>
          <w:rFonts w:ascii="Times New Roman" w:hAnsi="Times New Roman" w:cs="Times New Roman"/>
        </w:rPr>
        <w:t xml:space="preserve">2010 Recipient of John Yaremko, Q.C. Scholarship in recognition of “academic excellence in the study of Human Rights, Civil Liberties and the Rule of Law” </w:t>
      </w:r>
    </w:p>
    <w:p w14:paraId="482F2542" w14:textId="77777777" w:rsidR="008B10A5" w:rsidRPr="002103C5" w:rsidRDefault="008B10A5" w:rsidP="008B10A5">
      <w:pPr>
        <w:pStyle w:val="ListParagraph"/>
        <w:numPr>
          <w:ilvl w:val="0"/>
          <w:numId w:val="1"/>
        </w:numPr>
        <w:spacing w:after="100" w:afterAutospacing="1" w:line="240" w:lineRule="auto"/>
        <w:contextualSpacing/>
        <w:jc w:val="both"/>
        <w:rPr>
          <w:rFonts w:ascii="Times New Roman" w:hAnsi="Times New Roman" w:cs="Times New Roman"/>
        </w:rPr>
      </w:pPr>
      <w:r w:rsidRPr="002103C5">
        <w:rPr>
          <w:rFonts w:ascii="Times New Roman" w:hAnsi="Times New Roman" w:cs="Times New Roman"/>
        </w:rPr>
        <w:t>2009 Recipient of Osgoode Ian Scott Public Interest Internship Award</w:t>
      </w:r>
    </w:p>
    <w:p w14:paraId="53B533FC" w14:textId="77777777" w:rsidR="008B10A5" w:rsidRPr="002103C5" w:rsidRDefault="008B10A5" w:rsidP="008B10A5">
      <w:pPr>
        <w:pStyle w:val="ListParagraph"/>
        <w:numPr>
          <w:ilvl w:val="0"/>
          <w:numId w:val="1"/>
        </w:numPr>
        <w:spacing w:after="100" w:afterAutospacing="1" w:line="240" w:lineRule="auto"/>
        <w:contextualSpacing/>
        <w:jc w:val="both"/>
        <w:rPr>
          <w:rFonts w:ascii="Times New Roman" w:hAnsi="Times New Roman" w:cs="Times New Roman"/>
        </w:rPr>
      </w:pPr>
      <w:r w:rsidRPr="002103C5">
        <w:rPr>
          <w:rFonts w:ascii="Times New Roman" w:hAnsi="Times New Roman" w:cs="Times New Roman"/>
        </w:rPr>
        <w:t xml:space="preserve">2008 Recipient of Ignat Kaneff Entrance Scholarship for Academic Excellence </w:t>
      </w:r>
    </w:p>
    <w:p w14:paraId="699830AC" w14:textId="77777777" w:rsidR="008B10A5" w:rsidRPr="002103C5" w:rsidRDefault="008B10A5" w:rsidP="008B10A5">
      <w:pPr>
        <w:spacing w:after="100" w:afterAutospacing="1" w:line="240" w:lineRule="auto"/>
        <w:contextualSpacing/>
        <w:jc w:val="both"/>
        <w:rPr>
          <w:rFonts w:ascii="Times New Roman" w:hAnsi="Times New Roman" w:cs="Times New Roman"/>
        </w:rPr>
      </w:pPr>
      <w:r w:rsidRPr="002103C5">
        <w:rPr>
          <w:rFonts w:ascii="Times New Roman" w:hAnsi="Times New Roman" w:cs="Times New Roman"/>
          <w:b/>
          <w:bCs/>
        </w:rPr>
        <w:t xml:space="preserve">H.B.A. “Women and Gender Studies” (University of Toronto) </w:t>
      </w:r>
    </w:p>
    <w:p w14:paraId="0E90266E" w14:textId="3DCB533A" w:rsidR="008B10A5" w:rsidRPr="002103C5" w:rsidRDefault="008B10A5" w:rsidP="008B10A5">
      <w:pPr>
        <w:spacing w:after="0" w:line="240" w:lineRule="auto"/>
        <w:contextualSpacing/>
        <w:jc w:val="both"/>
        <w:rPr>
          <w:rFonts w:ascii="Times New Roman" w:hAnsi="Times New Roman" w:cs="Times New Roman"/>
          <w:b/>
          <w:bCs/>
        </w:rPr>
      </w:pPr>
      <w:r w:rsidRPr="002103C5">
        <w:rPr>
          <w:rFonts w:ascii="Times New Roman" w:hAnsi="Times New Roman" w:cs="Times New Roman"/>
        </w:rPr>
        <w:t>2004</w:t>
      </w:r>
      <w:r w:rsidR="005158C5">
        <w:rPr>
          <w:rFonts w:ascii="Times New Roman" w:hAnsi="Times New Roman" w:cs="Times New Roman"/>
        </w:rPr>
        <w:t xml:space="preserve"> </w:t>
      </w:r>
      <w:r w:rsidRPr="002103C5">
        <w:rPr>
          <w:rFonts w:ascii="Times New Roman" w:hAnsi="Times New Roman" w:cs="Times New Roman"/>
        </w:rPr>
        <w:t>-</w:t>
      </w:r>
      <w:r w:rsidR="005158C5">
        <w:rPr>
          <w:rFonts w:ascii="Times New Roman" w:hAnsi="Times New Roman" w:cs="Times New Roman"/>
        </w:rPr>
        <w:t xml:space="preserve"> </w:t>
      </w:r>
      <w:r w:rsidRPr="002103C5">
        <w:rPr>
          <w:rFonts w:ascii="Times New Roman" w:hAnsi="Times New Roman" w:cs="Times New Roman"/>
        </w:rPr>
        <w:t>2008</w:t>
      </w:r>
    </w:p>
    <w:p w14:paraId="4B1F0BAC" w14:textId="77777777" w:rsidR="008B10A5" w:rsidRPr="002103C5" w:rsidRDefault="008B10A5" w:rsidP="008B10A5">
      <w:pPr>
        <w:spacing w:after="0" w:line="240" w:lineRule="auto"/>
        <w:contextualSpacing/>
        <w:jc w:val="both"/>
        <w:rPr>
          <w:rFonts w:ascii="Times New Roman" w:hAnsi="Times New Roman" w:cs="Times New Roman"/>
        </w:rPr>
      </w:pPr>
    </w:p>
    <w:p w14:paraId="010FAACB" w14:textId="77777777" w:rsidR="008B10A5" w:rsidRPr="002103C5" w:rsidRDefault="008B10A5" w:rsidP="008B10A5">
      <w:pPr>
        <w:pStyle w:val="ListParagraph"/>
        <w:numPr>
          <w:ilvl w:val="0"/>
          <w:numId w:val="2"/>
        </w:numPr>
        <w:spacing w:after="100" w:afterAutospacing="1" w:line="240" w:lineRule="auto"/>
        <w:contextualSpacing/>
        <w:jc w:val="both"/>
        <w:rPr>
          <w:rFonts w:ascii="Times New Roman" w:hAnsi="Times New Roman" w:cs="Times New Roman"/>
        </w:rPr>
      </w:pPr>
      <w:r w:rsidRPr="002103C5">
        <w:rPr>
          <w:rFonts w:ascii="Times New Roman" w:hAnsi="Times New Roman" w:cs="Times New Roman"/>
        </w:rPr>
        <w:t xml:space="preserve">2009 Recipient of John H. Moss Scholarship, awarded to a graduating student of the University of Toronto “for academic excellence and outstanding community leadership” </w:t>
      </w:r>
    </w:p>
    <w:p w14:paraId="5117D109" w14:textId="77777777" w:rsidR="008B10A5" w:rsidRPr="002103C5" w:rsidRDefault="008B10A5" w:rsidP="008B10A5">
      <w:pPr>
        <w:pStyle w:val="ListParagraph"/>
        <w:numPr>
          <w:ilvl w:val="0"/>
          <w:numId w:val="2"/>
        </w:numPr>
        <w:spacing w:after="100" w:afterAutospacing="1" w:line="240" w:lineRule="auto"/>
        <w:contextualSpacing/>
        <w:jc w:val="both"/>
        <w:rPr>
          <w:rFonts w:ascii="Times New Roman" w:hAnsi="Times New Roman" w:cs="Times New Roman"/>
        </w:rPr>
      </w:pPr>
      <w:r w:rsidRPr="002103C5">
        <w:rPr>
          <w:rFonts w:ascii="Times New Roman" w:hAnsi="Times New Roman" w:cs="Times New Roman"/>
        </w:rPr>
        <w:t xml:space="preserve">2008 Recipient of Victoria Reunion Award for “outstanding academic performance”  </w:t>
      </w:r>
    </w:p>
    <w:p w14:paraId="19BB3551" w14:textId="77777777" w:rsidR="008B10A5" w:rsidRPr="002103C5" w:rsidRDefault="008B10A5" w:rsidP="008B10A5">
      <w:pPr>
        <w:pStyle w:val="ListParagraph"/>
        <w:numPr>
          <w:ilvl w:val="0"/>
          <w:numId w:val="1"/>
        </w:numPr>
        <w:spacing w:after="100" w:afterAutospacing="1" w:line="240" w:lineRule="auto"/>
        <w:contextualSpacing/>
        <w:jc w:val="both"/>
        <w:rPr>
          <w:rFonts w:ascii="Times New Roman" w:hAnsi="Times New Roman" w:cs="Times New Roman"/>
        </w:rPr>
      </w:pPr>
      <w:r w:rsidRPr="002103C5">
        <w:rPr>
          <w:rFonts w:ascii="Times New Roman" w:hAnsi="Times New Roman" w:cs="Times New Roman"/>
        </w:rPr>
        <w:t>2007 Recipient of the City of Toronto Women’s Studies Scholarship “for outstanding contribution to studies on the status of women, community studies and public policy”</w:t>
      </w:r>
    </w:p>
    <w:p w14:paraId="3DF92AB5" w14:textId="77777777" w:rsidR="008B10A5" w:rsidRPr="002103C5" w:rsidRDefault="008B10A5" w:rsidP="008B10A5">
      <w:pPr>
        <w:pStyle w:val="ListParagraph"/>
        <w:numPr>
          <w:ilvl w:val="0"/>
          <w:numId w:val="1"/>
        </w:numPr>
        <w:spacing w:after="100" w:afterAutospacing="1" w:line="240" w:lineRule="auto"/>
        <w:contextualSpacing/>
        <w:jc w:val="both"/>
        <w:rPr>
          <w:rFonts w:ascii="Times New Roman" w:hAnsi="Times New Roman" w:cs="Times New Roman"/>
        </w:rPr>
      </w:pPr>
      <w:r w:rsidRPr="002103C5">
        <w:rPr>
          <w:rFonts w:ascii="Times New Roman" w:hAnsi="Times New Roman" w:cs="Times New Roman"/>
        </w:rPr>
        <w:t xml:space="preserve">2006 Recipient of Professor William Kingston and Dr John Kingston Scholarship for academic excellence </w:t>
      </w:r>
    </w:p>
    <w:p w14:paraId="1AE84A22" w14:textId="77777777" w:rsidR="008B10A5" w:rsidRPr="002103C5" w:rsidRDefault="008B10A5" w:rsidP="008B10A5">
      <w:pPr>
        <w:pStyle w:val="ListParagraph"/>
        <w:numPr>
          <w:ilvl w:val="0"/>
          <w:numId w:val="1"/>
        </w:numPr>
        <w:spacing w:after="100" w:afterAutospacing="1" w:line="240" w:lineRule="auto"/>
        <w:contextualSpacing/>
        <w:jc w:val="both"/>
        <w:rPr>
          <w:rFonts w:ascii="Times New Roman" w:hAnsi="Times New Roman" w:cs="Times New Roman"/>
        </w:rPr>
      </w:pPr>
      <w:r w:rsidRPr="002103C5">
        <w:rPr>
          <w:rFonts w:ascii="Times New Roman" w:hAnsi="Times New Roman" w:cs="Times New Roman"/>
        </w:rPr>
        <w:t xml:space="preserve">2005-2006 Recipient of Helen Gregory MacGill Prize in Women’s Studies </w:t>
      </w:r>
    </w:p>
    <w:p w14:paraId="5C70AECD" w14:textId="77777777" w:rsidR="008B10A5" w:rsidRPr="002103C5" w:rsidRDefault="008B10A5" w:rsidP="008B10A5">
      <w:pPr>
        <w:pStyle w:val="ListParagraph"/>
        <w:numPr>
          <w:ilvl w:val="0"/>
          <w:numId w:val="1"/>
        </w:numPr>
        <w:spacing w:after="100" w:afterAutospacing="1" w:line="240" w:lineRule="auto"/>
        <w:contextualSpacing/>
        <w:jc w:val="both"/>
        <w:rPr>
          <w:rFonts w:ascii="Times New Roman" w:hAnsi="Times New Roman" w:cs="Times New Roman"/>
        </w:rPr>
      </w:pPr>
      <w:r>
        <w:rPr>
          <w:rFonts w:ascii="Times New Roman" w:hAnsi="Times New Roman" w:cs="Times New Roman"/>
        </w:rPr>
        <w:t xml:space="preserve">2005-2006 Recipient of </w:t>
      </w:r>
      <w:r w:rsidRPr="002103C5">
        <w:rPr>
          <w:rFonts w:ascii="Times New Roman" w:hAnsi="Times New Roman" w:cs="Times New Roman"/>
        </w:rPr>
        <w:t xml:space="preserve">Canadian Institute of International Affairs Prize </w:t>
      </w:r>
    </w:p>
    <w:p w14:paraId="69EECE01" w14:textId="77777777" w:rsidR="008B10A5" w:rsidRPr="002103C5" w:rsidRDefault="008B10A5" w:rsidP="008B10A5">
      <w:pPr>
        <w:pBdr>
          <w:bottom w:val="single" w:sz="6" w:space="1" w:color="auto"/>
        </w:pBdr>
        <w:spacing w:after="0" w:line="240" w:lineRule="auto"/>
        <w:contextualSpacing/>
        <w:jc w:val="both"/>
        <w:rPr>
          <w:rFonts w:ascii="Times New Roman" w:hAnsi="Times New Roman" w:cs="Times New Roman"/>
          <w:b/>
          <w:bCs/>
        </w:rPr>
      </w:pPr>
      <w:r w:rsidRPr="002103C5">
        <w:rPr>
          <w:rFonts w:ascii="Times New Roman" w:hAnsi="Times New Roman" w:cs="Times New Roman"/>
          <w:b/>
          <w:bCs/>
        </w:rPr>
        <w:t>WORK EXPERIENCE</w:t>
      </w:r>
    </w:p>
    <w:p w14:paraId="0961ECE9" w14:textId="77777777" w:rsidR="008B10A5" w:rsidRPr="002103C5" w:rsidRDefault="008B10A5" w:rsidP="008B10A5">
      <w:pPr>
        <w:spacing w:line="240" w:lineRule="auto"/>
        <w:contextualSpacing/>
        <w:rPr>
          <w:rFonts w:ascii="Times New Roman" w:hAnsi="Times New Roman" w:cs="Times New Roman"/>
          <w:b/>
          <w:bCs/>
          <w:color w:val="000000" w:themeColor="text1"/>
        </w:rPr>
      </w:pPr>
    </w:p>
    <w:p w14:paraId="0CCA5361" w14:textId="77777777" w:rsidR="008B10A5" w:rsidRPr="002103C5" w:rsidRDefault="008B10A5" w:rsidP="008B10A5">
      <w:pPr>
        <w:spacing w:after="0" w:line="240" w:lineRule="auto"/>
        <w:jc w:val="both"/>
        <w:rPr>
          <w:rFonts w:ascii="Times New Roman" w:eastAsia="Times New Roman" w:hAnsi="Times New Roman" w:cs="Times New Roman"/>
          <w:b/>
          <w:bCs/>
          <w:kern w:val="36"/>
          <w:lang w:val="en-US"/>
        </w:rPr>
      </w:pPr>
      <w:r>
        <w:rPr>
          <w:rFonts w:ascii="Times New Roman" w:eastAsia="Times New Roman" w:hAnsi="Times New Roman" w:cs="Times New Roman"/>
          <w:b/>
          <w:bCs/>
          <w:kern w:val="36"/>
          <w:lang w:val="en-US"/>
        </w:rPr>
        <w:t xml:space="preserve">Legal </w:t>
      </w:r>
      <w:r w:rsidRPr="002103C5">
        <w:rPr>
          <w:rFonts w:ascii="Times New Roman" w:eastAsia="Times New Roman" w:hAnsi="Times New Roman" w:cs="Times New Roman"/>
          <w:b/>
          <w:bCs/>
          <w:kern w:val="36"/>
          <w:lang w:val="en-US"/>
        </w:rPr>
        <w:t xml:space="preserve">Researcher </w:t>
      </w:r>
      <w:r w:rsidRPr="002103C5">
        <w:rPr>
          <w:rFonts w:ascii="Times New Roman" w:eastAsia="Times New Roman" w:hAnsi="Times New Roman" w:cs="Times New Roman"/>
          <w:b/>
          <w:bCs/>
          <w:kern w:val="36"/>
          <w:lang w:val="en-US"/>
        </w:rPr>
        <w:tab/>
      </w:r>
      <w:r w:rsidRPr="002103C5">
        <w:rPr>
          <w:rFonts w:ascii="Times New Roman" w:eastAsia="Times New Roman" w:hAnsi="Times New Roman" w:cs="Times New Roman"/>
          <w:b/>
          <w:bCs/>
          <w:kern w:val="36"/>
          <w:lang w:val="en-US"/>
        </w:rPr>
        <w:tab/>
      </w:r>
      <w:r w:rsidRPr="002103C5">
        <w:rPr>
          <w:rFonts w:ascii="Times New Roman" w:eastAsia="Times New Roman" w:hAnsi="Times New Roman" w:cs="Times New Roman"/>
          <w:b/>
          <w:bCs/>
          <w:kern w:val="36"/>
          <w:lang w:val="en-US"/>
        </w:rPr>
        <w:tab/>
      </w:r>
      <w:r w:rsidRPr="002103C5">
        <w:rPr>
          <w:rFonts w:ascii="Times New Roman" w:eastAsia="Times New Roman" w:hAnsi="Times New Roman" w:cs="Times New Roman"/>
          <w:b/>
          <w:bCs/>
          <w:kern w:val="36"/>
          <w:lang w:val="en-US"/>
        </w:rPr>
        <w:tab/>
      </w:r>
      <w:r w:rsidRPr="002103C5">
        <w:rPr>
          <w:rFonts w:ascii="Times New Roman" w:eastAsia="Times New Roman" w:hAnsi="Times New Roman" w:cs="Times New Roman"/>
          <w:b/>
          <w:bCs/>
          <w:kern w:val="36"/>
          <w:lang w:val="en-US"/>
        </w:rPr>
        <w:tab/>
      </w:r>
      <w:r w:rsidRPr="002103C5">
        <w:rPr>
          <w:rFonts w:ascii="Times New Roman" w:eastAsia="Times New Roman" w:hAnsi="Times New Roman" w:cs="Times New Roman"/>
          <w:b/>
          <w:bCs/>
          <w:kern w:val="36"/>
          <w:lang w:val="en-US"/>
        </w:rPr>
        <w:tab/>
      </w:r>
      <w:r w:rsidRPr="002103C5">
        <w:rPr>
          <w:rFonts w:ascii="Times New Roman" w:eastAsia="Times New Roman" w:hAnsi="Times New Roman" w:cs="Times New Roman"/>
          <w:b/>
          <w:bCs/>
          <w:kern w:val="36"/>
          <w:lang w:val="en-US"/>
        </w:rPr>
        <w:tab/>
      </w:r>
      <w:r w:rsidRPr="002103C5">
        <w:rPr>
          <w:rFonts w:ascii="Times New Roman" w:eastAsia="Times New Roman" w:hAnsi="Times New Roman" w:cs="Times New Roman"/>
          <w:b/>
          <w:bCs/>
          <w:kern w:val="36"/>
          <w:lang w:val="en-US"/>
        </w:rPr>
        <w:tab/>
        <w:t xml:space="preserve">       </w:t>
      </w:r>
      <w:r>
        <w:rPr>
          <w:rFonts w:ascii="Times New Roman" w:eastAsia="Times New Roman" w:hAnsi="Times New Roman" w:cs="Times New Roman"/>
          <w:b/>
          <w:bCs/>
          <w:kern w:val="36"/>
          <w:lang w:val="en-US"/>
        </w:rPr>
        <w:t xml:space="preserve">    </w:t>
      </w:r>
      <w:r w:rsidRPr="002103C5">
        <w:rPr>
          <w:rFonts w:ascii="Times New Roman" w:eastAsia="Times New Roman" w:hAnsi="Times New Roman" w:cs="Times New Roman"/>
          <w:kern w:val="36"/>
          <w:lang w:val="en-US"/>
        </w:rPr>
        <w:t>Feb</w:t>
      </w:r>
      <w:r>
        <w:rPr>
          <w:rFonts w:ascii="Times New Roman" w:eastAsia="Times New Roman" w:hAnsi="Times New Roman" w:cs="Times New Roman"/>
          <w:kern w:val="36"/>
          <w:lang w:val="en-US"/>
        </w:rPr>
        <w:t xml:space="preserve"> </w:t>
      </w:r>
      <w:r w:rsidRPr="002103C5">
        <w:rPr>
          <w:rFonts w:ascii="Times New Roman" w:eastAsia="Times New Roman" w:hAnsi="Times New Roman" w:cs="Times New Roman"/>
          <w:kern w:val="36"/>
          <w:lang w:val="en-US"/>
        </w:rPr>
        <w:t xml:space="preserve">2011- ongoing </w:t>
      </w:r>
    </w:p>
    <w:p w14:paraId="48ED7493" w14:textId="77777777" w:rsidR="008B10A5" w:rsidRPr="002103C5" w:rsidRDefault="008B10A5" w:rsidP="008B10A5">
      <w:pPr>
        <w:spacing w:after="0" w:line="240" w:lineRule="auto"/>
        <w:jc w:val="both"/>
        <w:rPr>
          <w:rFonts w:ascii="Times New Roman" w:hAnsi="Times New Roman" w:cs="Times New Roman"/>
          <w:b/>
          <w:bCs/>
          <w:i/>
          <w:iCs/>
        </w:rPr>
      </w:pPr>
      <w:r w:rsidRPr="002103C5">
        <w:rPr>
          <w:rFonts w:ascii="Times New Roman" w:eastAsia="Times New Roman" w:hAnsi="Times New Roman" w:cs="Times New Roman"/>
          <w:i/>
          <w:iCs/>
          <w:kern w:val="36"/>
          <w:lang w:val="en-US"/>
        </w:rPr>
        <w:t>Justice for Iran</w:t>
      </w:r>
      <w:r>
        <w:rPr>
          <w:rFonts w:ascii="Times New Roman" w:eastAsia="Times New Roman" w:hAnsi="Times New Roman" w:cs="Times New Roman"/>
          <w:i/>
          <w:iCs/>
          <w:kern w:val="36"/>
          <w:lang w:val="en-US"/>
        </w:rPr>
        <w:t xml:space="preserve"> (</w:t>
      </w:r>
      <w:r w:rsidRPr="002103C5">
        <w:rPr>
          <w:rFonts w:ascii="Times New Roman" w:eastAsia="Times New Roman" w:hAnsi="Times New Roman" w:cs="Times New Roman"/>
          <w:i/>
          <w:iCs/>
          <w:kern w:val="36"/>
          <w:lang w:val="en-US"/>
        </w:rPr>
        <w:t>JFI</w:t>
      </w:r>
      <w:r>
        <w:rPr>
          <w:rFonts w:ascii="Times New Roman" w:eastAsia="Times New Roman" w:hAnsi="Times New Roman" w:cs="Times New Roman"/>
          <w:i/>
          <w:iCs/>
          <w:kern w:val="36"/>
          <w:lang w:val="en-US"/>
        </w:rPr>
        <w:t>)</w:t>
      </w:r>
    </w:p>
    <w:p w14:paraId="589DF80E" w14:textId="77777777" w:rsidR="008B10A5" w:rsidRPr="002103C5" w:rsidRDefault="008B10A5" w:rsidP="008B10A5">
      <w:pPr>
        <w:spacing w:after="0" w:line="240" w:lineRule="auto"/>
        <w:jc w:val="both"/>
        <w:rPr>
          <w:rFonts w:ascii="Times New Roman" w:eastAsia="Times New Roman" w:hAnsi="Times New Roman" w:cs="Times New Roman"/>
          <w:kern w:val="36"/>
          <w:lang w:val="en-US"/>
        </w:rPr>
      </w:pPr>
    </w:p>
    <w:p w14:paraId="3F4203F5" w14:textId="77777777" w:rsidR="008B10A5" w:rsidRDefault="008B10A5" w:rsidP="008B10A5">
      <w:pPr>
        <w:pStyle w:val="ListParagraph"/>
        <w:numPr>
          <w:ilvl w:val="0"/>
          <w:numId w:val="10"/>
        </w:numPr>
        <w:spacing w:after="0" w:line="240" w:lineRule="auto"/>
        <w:jc w:val="both"/>
        <w:rPr>
          <w:rFonts w:ascii="Times New Roman" w:eastAsia="Times New Roman" w:hAnsi="Times New Roman" w:cs="Times New Roman"/>
          <w:kern w:val="36"/>
          <w:lang w:val="en-US"/>
        </w:rPr>
      </w:pPr>
      <w:r>
        <w:rPr>
          <w:rFonts w:ascii="Times New Roman" w:eastAsia="Times New Roman" w:hAnsi="Times New Roman" w:cs="Times New Roman"/>
          <w:kern w:val="36"/>
          <w:lang w:val="en-US"/>
        </w:rPr>
        <w:t>Represented</w:t>
      </w:r>
      <w:r w:rsidRPr="00BD5EDE">
        <w:rPr>
          <w:rFonts w:ascii="Times New Roman" w:eastAsia="Times New Roman" w:hAnsi="Times New Roman" w:cs="Times New Roman"/>
          <w:kern w:val="36"/>
          <w:lang w:val="en-US"/>
        </w:rPr>
        <w:t xml:space="preserve"> </w:t>
      </w:r>
      <w:r>
        <w:rPr>
          <w:rFonts w:ascii="Times New Roman" w:eastAsia="Times New Roman" w:hAnsi="Times New Roman" w:cs="Times New Roman"/>
          <w:kern w:val="36"/>
          <w:lang w:val="en-US"/>
        </w:rPr>
        <w:t>JFI</w:t>
      </w:r>
      <w:r w:rsidRPr="00BD5EDE">
        <w:rPr>
          <w:rFonts w:ascii="Times New Roman" w:eastAsia="Times New Roman" w:hAnsi="Times New Roman" w:cs="Times New Roman"/>
          <w:kern w:val="36"/>
          <w:lang w:val="en-US"/>
        </w:rPr>
        <w:t xml:space="preserve"> </w:t>
      </w:r>
      <w:r>
        <w:rPr>
          <w:rFonts w:ascii="Times New Roman" w:eastAsia="Times New Roman" w:hAnsi="Times New Roman" w:cs="Times New Roman"/>
          <w:kern w:val="36"/>
          <w:lang w:val="en-US"/>
        </w:rPr>
        <w:t>before the</w:t>
      </w:r>
      <w:r w:rsidRPr="00BD5EDE">
        <w:rPr>
          <w:rFonts w:ascii="Times New Roman" w:eastAsia="Times New Roman" w:hAnsi="Times New Roman" w:cs="Times New Roman"/>
          <w:kern w:val="36"/>
          <w:lang w:val="en-US"/>
        </w:rPr>
        <w:t xml:space="preserve"> UN </w:t>
      </w:r>
      <w:r>
        <w:rPr>
          <w:rFonts w:ascii="Times New Roman" w:eastAsia="Times New Roman" w:hAnsi="Times New Roman" w:cs="Times New Roman"/>
          <w:kern w:val="36"/>
          <w:lang w:val="en-US"/>
        </w:rPr>
        <w:t xml:space="preserve">Committee on Economic, Social and Cultural Rights in advance of Iran’s periodic review in May 2013, and engaged in relayed lobbying efforts </w:t>
      </w:r>
    </w:p>
    <w:p w14:paraId="629EA3CC" w14:textId="77777777" w:rsidR="008B10A5" w:rsidRPr="00BD5EDE" w:rsidRDefault="008B10A5" w:rsidP="008B10A5">
      <w:pPr>
        <w:pStyle w:val="ListParagraph"/>
        <w:spacing w:after="0" w:line="240" w:lineRule="auto"/>
        <w:jc w:val="both"/>
        <w:rPr>
          <w:rFonts w:ascii="Times New Roman" w:eastAsia="Times New Roman" w:hAnsi="Times New Roman" w:cs="Times New Roman"/>
          <w:kern w:val="36"/>
          <w:lang w:val="en-US"/>
        </w:rPr>
      </w:pPr>
    </w:p>
    <w:p w14:paraId="7AFEA21F" w14:textId="77777777" w:rsidR="008B10A5" w:rsidRPr="00BD5EDE" w:rsidRDefault="008B10A5" w:rsidP="008B10A5">
      <w:pPr>
        <w:pStyle w:val="ListParagraph"/>
        <w:numPr>
          <w:ilvl w:val="0"/>
          <w:numId w:val="10"/>
        </w:numPr>
        <w:spacing w:after="0" w:line="240" w:lineRule="auto"/>
        <w:jc w:val="both"/>
        <w:rPr>
          <w:rFonts w:ascii="Times New Roman" w:eastAsia="Times New Roman" w:hAnsi="Times New Roman" w:cs="Times New Roman"/>
          <w:kern w:val="36"/>
          <w:lang w:val="en-US"/>
        </w:rPr>
      </w:pPr>
      <w:r w:rsidRPr="00BD5EDE">
        <w:rPr>
          <w:rFonts w:ascii="Times New Roman" w:eastAsia="Times New Roman" w:hAnsi="Times New Roman" w:cs="Times New Roman"/>
          <w:kern w:val="36"/>
          <w:lang w:val="en-US"/>
        </w:rPr>
        <w:t>Conducted legal and factual research in relation to such thematic co</w:t>
      </w:r>
      <w:r>
        <w:rPr>
          <w:rFonts w:ascii="Times New Roman" w:eastAsia="Times New Roman" w:hAnsi="Times New Roman" w:cs="Times New Roman"/>
          <w:kern w:val="36"/>
          <w:lang w:val="en-US"/>
        </w:rPr>
        <w:t xml:space="preserve">ncerns as </w:t>
      </w:r>
      <w:r w:rsidRPr="00BD5EDE">
        <w:rPr>
          <w:rFonts w:ascii="Times New Roman" w:eastAsia="Times New Roman" w:hAnsi="Times New Roman" w:cs="Times New Roman"/>
          <w:kern w:val="36"/>
          <w:lang w:val="en-US"/>
        </w:rPr>
        <w:t>forced marriage of children, marital rape, Afghan refugees and migrants</w:t>
      </w:r>
      <w:r>
        <w:rPr>
          <w:rFonts w:ascii="Times New Roman" w:eastAsia="Times New Roman" w:hAnsi="Times New Roman" w:cs="Times New Roman"/>
          <w:kern w:val="36"/>
          <w:lang w:val="en-US"/>
        </w:rPr>
        <w:t>,</w:t>
      </w:r>
      <w:r w:rsidRPr="00BD5EDE">
        <w:rPr>
          <w:rFonts w:ascii="Times New Roman" w:eastAsia="Times New Roman" w:hAnsi="Times New Roman" w:cs="Times New Roman"/>
          <w:kern w:val="36"/>
          <w:lang w:val="en-US"/>
        </w:rPr>
        <w:t xml:space="preserve"> </w:t>
      </w:r>
      <w:r>
        <w:rPr>
          <w:rFonts w:ascii="Times New Roman" w:eastAsia="Times New Roman" w:hAnsi="Times New Roman" w:cs="Times New Roman"/>
          <w:kern w:val="36"/>
          <w:lang w:val="en-US"/>
        </w:rPr>
        <w:t>and discrimination on grounds of sexual orientation and gender identity</w:t>
      </w:r>
    </w:p>
    <w:p w14:paraId="159E7760" w14:textId="77777777" w:rsidR="008B10A5" w:rsidRPr="00BD5EDE" w:rsidRDefault="008B10A5" w:rsidP="008B10A5">
      <w:pPr>
        <w:pStyle w:val="ListParagraph"/>
        <w:spacing w:after="0" w:line="240" w:lineRule="auto"/>
        <w:jc w:val="both"/>
        <w:rPr>
          <w:rFonts w:ascii="Times New Roman" w:eastAsia="Times New Roman" w:hAnsi="Times New Roman" w:cs="Times New Roman"/>
          <w:kern w:val="36"/>
          <w:lang w:val="en-US"/>
        </w:rPr>
      </w:pPr>
    </w:p>
    <w:p w14:paraId="7B5657F1" w14:textId="77777777" w:rsidR="008B10A5" w:rsidRPr="00BD5EDE" w:rsidRDefault="008B10A5" w:rsidP="008B10A5">
      <w:pPr>
        <w:pStyle w:val="ListParagraph"/>
        <w:numPr>
          <w:ilvl w:val="0"/>
          <w:numId w:val="10"/>
        </w:numPr>
        <w:spacing w:after="0" w:line="240" w:lineRule="auto"/>
        <w:jc w:val="both"/>
        <w:rPr>
          <w:rFonts w:ascii="Times New Roman" w:eastAsia="Times New Roman" w:hAnsi="Times New Roman" w:cs="Times New Roman"/>
          <w:kern w:val="36"/>
          <w:lang w:val="en-US"/>
        </w:rPr>
      </w:pPr>
      <w:r w:rsidRPr="00BD5EDE">
        <w:rPr>
          <w:rFonts w:ascii="Times New Roman" w:eastAsia="Times New Roman" w:hAnsi="Times New Roman" w:cs="Times New Roman"/>
          <w:kern w:val="36"/>
          <w:lang w:val="en-US"/>
        </w:rPr>
        <w:t xml:space="preserve">Underwent training to conduct interview with victims of rape and other forms of sexual violence </w:t>
      </w:r>
    </w:p>
    <w:p w14:paraId="3A78AFFD" w14:textId="77777777" w:rsidR="008B10A5" w:rsidRPr="00BD5EDE" w:rsidRDefault="008B10A5" w:rsidP="008B10A5">
      <w:pPr>
        <w:pStyle w:val="ListParagraph"/>
        <w:spacing w:after="0" w:line="240" w:lineRule="auto"/>
        <w:jc w:val="both"/>
        <w:rPr>
          <w:rFonts w:ascii="Times New Roman" w:eastAsia="Times New Roman" w:hAnsi="Times New Roman" w:cs="Times New Roman"/>
          <w:kern w:val="36"/>
          <w:lang w:val="en-US"/>
        </w:rPr>
      </w:pPr>
    </w:p>
    <w:p w14:paraId="43044511" w14:textId="77777777" w:rsidR="008B10A5" w:rsidRPr="00BD5EDE" w:rsidRDefault="008B10A5" w:rsidP="008B10A5">
      <w:pPr>
        <w:pStyle w:val="ListParagraph"/>
        <w:numPr>
          <w:ilvl w:val="0"/>
          <w:numId w:val="10"/>
        </w:numPr>
        <w:spacing w:after="0" w:line="240" w:lineRule="auto"/>
        <w:jc w:val="both"/>
        <w:rPr>
          <w:rFonts w:ascii="Times New Roman" w:eastAsia="Times New Roman" w:hAnsi="Times New Roman" w:cs="Times New Roman"/>
          <w:kern w:val="36"/>
          <w:lang w:val="en-US"/>
        </w:rPr>
      </w:pPr>
      <w:r w:rsidRPr="00BD5EDE">
        <w:rPr>
          <w:rFonts w:ascii="Times New Roman" w:eastAsia="Times New Roman" w:hAnsi="Times New Roman" w:cs="Times New Roman"/>
          <w:kern w:val="36"/>
          <w:lang w:val="en-US"/>
        </w:rPr>
        <w:t>Interviewed former women political prisoners about their experiences of sexual violence in the prisons of the Islamic Republic of Iran during the 1980s</w:t>
      </w:r>
    </w:p>
    <w:p w14:paraId="15DA73F2" w14:textId="77777777" w:rsidR="008B10A5" w:rsidRPr="00BD5EDE" w:rsidRDefault="008B10A5" w:rsidP="008B10A5">
      <w:pPr>
        <w:pStyle w:val="ListParagraph"/>
        <w:spacing w:after="0" w:line="240" w:lineRule="auto"/>
        <w:jc w:val="both"/>
        <w:rPr>
          <w:rFonts w:ascii="Times New Roman" w:eastAsia="Times New Roman" w:hAnsi="Times New Roman" w:cs="Times New Roman"/>
          <w:kern w:val="36"/>
          <w:lang w:val="en-US"/>
        </w:rPr>
      </w:pPr>
    </w:p>
    <w:p w14:paraId="789ECB6D" w14:textId="77777777" w:rsidR="008B10A5" w:rsidRDefault="008B10A5" w:rsidP="008B10A5">
      <w:pPr>
        <w:pStyle w:val="ListParagraph"/>
        <w:numPr>
          <w:ilvl w:val="0"/>
          <w:numId w:val="10"/>
        </w:numPr>
        <w:spacing w:after="0" w:line="240" w:lineRule="auto"/>
        <w:jc w:val="both"/>
        <w:rPr>
          <w:rFonts w:ascii="Times New Roman" w:eastAsia="Times New Roman" w:hAnsi="Times New Roman" w:cs="Times New Roman"/>
          <w:kern w:val="36"/>
          <w:lang w:val="en-US"/>
        </w:rPr>
      </w:pPr>
      <w:r w:rsidRPr="00BD5EDE">
        <w:rPr>
          <w:rFonts w:ascii="Times New Roman" w:eastAsia="Times New Roman" w:hAnsi="Times New Roman" w:cs="Times New Roman"/>
          <w:kern w:val="36"/>
          <w:lang w:val="en-US"/>
        </w:rPr>
        <w:t>Provided research support to the JFI report ‘Crime and Impunity: Sexual Torture of Women in Islamic Republic Prison (Vol. I)’</w:t>
      </w:r>
    </w:p>
    <w:p w14:paraId="7EEEFD7E" w14:textId="77777777" w:rsidR="008B10A5" w:rsidRPr="00673EA6" w:rsidRDefault="008B10A5" w:rsidP="008B10A5">
      <w:pPr>
        <w:spacing w:after="0" w:line="240" w:lineRule="auto"/>
        <w:jc w:val="both"/>
        <w:rPr>
          <w:rFonts w:ascii="Times New Roman" w:eastAsia="Times New Roman" w:hAnsi="Times New Roman" w:cs="Times New Roman"/>
          <w:kern w:val="36"/>
          <w:lang w:val="en-US"/>
        </w:rPr>
      </w:pPr>
    </w:p>
    <w:p w14:paraId="317FD65E" w14:textId="77777777" w:rsidR="008B10A5" w:rsidRPr="00BD5EDE" w:rsidRDefault="008B10A5" w:rsidP="008B10A5">
      <w:pPr>
        <w:pStyle w:val="ListParagraph"/>
        <w:numPr>
          <w:ilvl w:val="0"/>
          <w:numId w:val="16"/>
        </w:numPr>
        <w:spacing w:line="240" w:lineRule="auto"/>
        <w:contextualSpacing/>
        <w:rPr>
          <w:rFonts w:ascii="Times New Roman" w:hAnsi="Times New Roman" w:cs="Times New Roman"/>
          <w:b/>
          <w:bCs/>
          <w:color w:val="000000" w:themeColor="text1"/>
        </w:rPr>
      </w:pPr>
      <w:r w:rsidRPr="00BD5EDE">
        <w:rPr>
          <w:rFonts w:ascii="Times New Roman" w:eastAsia="Times New Roman" w:hAnsi="Times New Roman" w:cs="Times New Roman"/>
          <w:kern w:val="36"/>
          <w:lang w:val="en-US"/>
        </w:rPr>
        <w:t>Authored the JFI’s submission to the</w:t>
      </w:r>
      <w:r w:rsidRPr="00BD5EDE">
        <w:rPr>
          <w:rFonts w:ascii="Times New Roman" w:hAnsi="Times New Roman" w:cs="Times New Roman"/>
          <w:bCs/>
          <w:color w:val="000000" w:themeColor="text1"/>
        </w:rPr>
        <w:t xml:space="preserve"> United Nations Special Rapporteur on the Situation of Human Rights in Iran</w:t>
      </w:r>
      <w:r>
        <w:rPr>
          <w:rFonts w:ascii="Times New Roman" w:hAnsi="Times New Roman" w:cs="Times New Roman"/>
          <w:bCs/>
          <w:color w:val="000000" w:themeColor="text1"/>
        </w:rPr>
        <w:t xml:space="preserve"> concerning the human rights situation of gay, lesbian, bisexual and transgender persons in Iran</w:t>
      </w:r>
    </w:p>
    <w:p w14:paraId="104F96EA" w14:textId="77777777" w:rsidR="008B10A5" w:rsidRPr="00587FBD" w:rsidRDefault="008B10A5" w:rsidP="008B10A5">
      <w:pPr>
        <w:spacing w:line="240" w:lineRule="auto"/>
        <w:contextualSpacing/>
        <w:rPr>
          <w:rFonts w:ascii="Times New Roman" w:hAnsi="Times New Roman" w:cs="Times New Roman"/>
          <w:bCs/>
          <w:color w:val="000000" w:themeColor="text1"/>
        </w:rPr>
      </w:pPr>
      <w:r>
        <w:rPr>
          <w:rFonts w:ascii="Times New Roman" w:hAnsi="Times New Roman" w:cs="Times New Roman"/>
          <w:b/>
          <w:bCs/>
          <w:color w:val="000000" w:themeColor="text1"/>
        </w:rPr>
        <w:t xml:space="preserve">Senior Associate </w:t>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r>
      <w:r>
        <w:rPr>
          <w:rFonts w:ascii="Times New Roman" w:hAnsi="Times New Roman" w:cs="Times New Roman"/>
          <w:b/>
          <w:bCs/>
          <w:color w:val="000000" w:themeColor="text1"/>
        </w:rPr>
        <w:tab/>
        <w:t xml:space="preserve">                     </w:t>
      </w:r>
      <w:r>
        <w:rPr>
          <w:rFonts w:ascii="Times New Roman" w:hAnsi="Times New Roman" w:cs="Times New Roman"/>
          <w:bCs/>
          <w:color w:val="000000" w:themeColor="text1"/>
        </w:rPr>
        <w:t xml:space="preserve">Oct 2012 - </w:t>
      </w:r>
      <w:r>
        <w:rPr>
          <w:rFonts w:ascii="Times New Roman" w:hAnsi="Times New Roman" w:cs="Times New Roman"/>
          <w:bCs/>
          <w:color w:val="000000" w:themeColor="text1"/>
          <w:lang w:val="en-US" w:bidi="fa-IR"/>
        </w:rPr>
        <w:t>Apr 2013</w:t>
      </w:r>
      <w:r>
        <w:rPr>
          <w:rFonts w:ascii="Times New Roman" w:hAnsi="Times New Roman" w:cs="Times New Roman"/>
          <w:bCs/>
          <w:color w:val="000000" w:themeColor="text1"/>
        </w:rPr>
        <w:t xml:space="preserve"> </w:t>
      </w:r>
    </w:p>
    <w:p w14:paraId="585D3C6A" w14:textId="77777777" w:rsidR="008B10A5" w:rsidRPr="00587FBD" w:rsidRDefault="008B10A5" w:rsidP="008B10A5">
      <w:pPr>
        <w:spacing w:line="240" w:lineRule="auto"/>
        <w:contextualSpacing/>
        <w:rPr>
          <w:rFonts w:ascii="Times New Roman" w:hAnsi="Times New Roman" w:cs="Times New Roman"/>
          <w:bCs/>
          <w:i/>
          <w:color w:val="000000" w:themeColor="text1"/>
        </w:rPr>
      </w:pPr>
      <w:r w:rsidRPr="00587FBD">
        <w:rPr>
          <w:rFonts w:ascii="Times New Roman" w:hAnsi="Times New Roman" w:cs="Times New Roman"/>
          <w:bCs/>
          <w:i/>
          <w:color w:val="000000" w:themeColor="text1"/>
        </w:rPr>
        <w:t>Human Rights in Iran Unit, University of Essex</w:t>
      </w:r>
    </w:p>
    <w:p w14:paraId="0BE38B33" w14:textId="77777777" w:rsidR="008B10A5" w:rsidRPr="00573FE8" w:rsidRDefault="008B10A5" w:rsidP="008B10A5">
      <w:pPr>
        <w:pStyle w:val="ListParagraph"/>
        <w:numPr>
          <w:ilvl w:val="0"/>
          <w:numId w:val="16"/>
        </w:numPr>
        <w:spacing w:line="240" w:lineRule="auto"/>
        <w:contextualSpacing/>
        <w:rPr>
          <w:rFonts w:ascii="Times New Roman" w:hAnsi="Times New Roman" w:cs="Times New Roman"/>
          <w:bCs/>
          <w:color w:val="000000" w:themeColor="text1"/>
        </w:rPr>
      </w:pPr>
      <w:r w:rsidRPr="00573FE8">
        <w:rPr>
          <w:rFonts w:ascii="Times New Roman" w:hAnsi="Times New Roman" w:cs="Times New Roman"/>
          <w:bCs/>
          <w:color w:val="000000" w:themeColor="text1"/>
        </w:rPr>
        <w:t xml:space="preserve">Conducted extensive legal research, particularly on Iranian criminal </w:t>
      </w:r>
      <w:r>
        <w:rPr>
          <w:rFonts w:ascii="Times New Roman" w:hAnsi="Times New Roman" w:cs="Times New Roman"/>
          <w:bCs/>
          <w:color w:val="000000" w:themeColor="text1"/>
        </w:rPr>
        <w:t>and civil law, Shari'a law and i</w:t>
      </w:r>
      <w:r w:rsidRPr="00573FE8">
        <w:rPr>
          <w:rFonts w:ascii="Times New Roman" w:hAnsi="Times New Roman" w:cs="Times New Roman"/>
          <w:bCs/>
          <w:color w:val="000000" w:themeColor="text1"/>
        </w:rPr>
        <w:t xml:space="preserve">nternational human rights law, to support the work of the United Nations Special Rapporteur on the Situation of Human Rights in Iran </w:t>
      </w:r>
    </w:p>
    <w:p w14:paraId="335FCB17" w14:textId="77777777" w:rsidR="008B10A5" w:rsidRPr="00573FE8" w:rsidRDefault="008B10A5" w:rsidP="008B10A5">
      <w:pPr>
        <w:pStyle w:val="ListParagraph"/>
        <w:spacing w:line="240" w:lineRule="auto"/>
        <w:contextualSpacing/>
        <w:rPr>
          <w:rFonts w:ascii="Times New Roman" w:hAnsi="Times New Roman" w:cs="Times New Roman"/>
          <w:bCs/>
          <w:color w:val="000000" w:themeColor="text1"/>
        </w:rPr>
      </w:pPr>
    </w:p>
    <w:p w14:paraId="7CFF0798" w14:textId="77777777" w:rsidR="008B10A5" w:rsidRPr="00946F5F" w:rsidRDefault="008B10A5" w:rsidP="008B10A5">
      <w:pPr>
        <w:pStyle w:val="ListParagraph"/>
        <w:numPr>
          <w:ilvl w:val="0"/>
          <w:numId w:val="16"/>
        </w:numPr>
        <w:spacing w:line="240" w:lineRule="auto"/>
        <w:contextualSpacing/>
        <w:rPr>
          <w:rFonts w:ascii="Times New Roman" w:hAnsi="Times New Roman" w:cs="Times New Roman"/>
          <w:bCs/>
          <w:color w:val="000000" w:themeColor="text1"/>
        </w:rPr>
      </w:pPr>
      <w:r w:rsidRPr="00573FE8">
        <w:rPr>
          <w:rFonts w:ascii="Times New Roman" w:hAnsi="Times New Roman" w:cs="Times New Roman"/>
          <w:bCs/>
          <w:color w:val="000000" w:themeColor="text1"/>
        </w:rPr>
        <w:t>Authored a comprehensive research paper analyzing Iran's constitutional and electoral structure in light of Article 25 of the International Covenant on Civil and Political Rights</w:t>
      </w:r>
    </w:p>
    <w:p w14:paraId="5ED3550B" w14:textId="77777777" w:rsidR="008B10A5" w:rsidRDefault="008B10A5" w:rsidP="008B10A5">
      <w:pPr>
        <w:pStyle w:val="ListParagraph"/>
        <w:spacing w:line="240" w:lineRule="auto"/>
        <w:contextualSpacing/>
        <w:rPr>
          <w:rFonts w:ascii="Times New Roman" w:hAnsi="Times New Roman" w:cs="Times New Roman"/>
          <w:bCs/>
          <w:color w:val="000000" w:themeColor="text1"/>
        </w:rPr>
      </w:pPr>
    </w:p>
    <w:p w14:paraId="6C726687" w14:textId="77777777" w:rsidR="008B10A5" w:rsidRPr="00573FE8" w:rsidRDefault="008B10A5" w:rsidP="008B10A5">
      <w:pPr>
        <w:pStyle w:val="ListParagraph"/>
        <w:numPr>
          <w:ilvl w:val="0"/>
          <w:numId w:val="16"/>
        </w:numPr>
        <w:spacing w:line="240" w:lineRule="auto"/>
        <w:contextualSpacing/>
        <w:rPr>
          <w:rFonts w:ascii="Times New Roman" w:hAnsi="Times New Roman" w:cs="Times New Roman"/>
          <w:bCs/>
          <w:color w:val="000000" w:themeColor="text1"/>
        </w:rPr>
      </w:pPr>
      <w:r w:rsidRPr="00573FE8">
        <w:rPr>
          <w:rFonts w:ascii="Times New Roman" w:hAnsi="Times New Roman" w:cs="Times New Roman"/>
          <w:bCs/>
          <w:color w:val="000000" w:themeColor="text1"/>
        </w:rPr>
        <w:t>Monitored relevant human rights developments in Iranian criminal and civil law</w:t>
      </w:r>
    </w:p>
    <w:p w14:paraId="7BD43995" w14:textId="77777777" w:rsidR="008B10A5" w:rsidRPr="00573FE8" w:rsidRDefault="008B10A5" w:rsidP="008B10A5">
      <w:pPr>
        <w:pStyle w:val="ListParagraph"/>
        <w:spacing w:line="240" w:lineRule="auto"/>
        <w:contextualSpacing/>
        <w:rPr>
          <w:rFonts w:ascii="Times New Roman" w:hAnsi="Times New Roman" w:cs="Times New Roman"/>
          <w:bCs/>
          <w:color w:val="000000" w:themeColor="text1"/>
        </w:rPr>
      </w:pPr>
    </w:p>
    <w:p w14:paraId="17B202BE" w14:textId="77777777" w:rsidR="008B10A5" w:rsidRPr="008432A7" w:rsidRDefault="008B10A5" w:rsidP="008B10A5">
      <w:pPr>
        <w:pStyle w:val="ListParagraph"/>
        <w:numPr>
          <w:ilvl w:val="0"/>
          <w:numId w:val="16"/>
        </w:numPr>
        <w:spacing w:line="240" w:lineRule="auto"/>
        <w:contextualSpacing/>
        <w:rPr>
          <w:rFonts w:ascii="Times New Roman" w:hAnsi="Times New Roman" w:cs="Times New Roman"/>
          <w:b/>
          <w:bCs/>
          <w:color w:val="000000" w:themeColor="text1"/>
        </w:rPr>
      </w:pPr>
      <w:r w:rsidRPr="00573FE8">
        <w:rPr>
          <w:rFonts w:ascii="Times New Roman" w:hAnsi="Times New Roman" w:cs="Times New Roman"/>
          <w:bCs/>
          <w:color w:val="000000" w:themeColor="text1"/>
        </w:rPr>
        <w:t xml:space="preserve">Provided support to the Director of the Unit and other associates through preparation of draft memoranda, legal briefs and country situation reports </w:t>
      </w:r>
    </w:p>
    <w:p w14:paraId="231FDF02" w14:textId="77777777" w:rsidR="008B10A5" w:rsidRPr="00573FE8" w:rsidRDefault="008B10A5" w:rsidP="008B10A5">
      <w:pPr>
        <w:spacing w:line="240" w:lineRule="auto"/>
        <w:contextualSpacing/>
        <w:rPr>
          <w:rFonts w:ascii="Times New Roman" w:hAnsi="Times New Roman" w:cs="Times New Roman"/>
          <w:b/>
          <w:bCs/>
          <w:color w:val="000000" w:themeColor="text1"/>
        </w:rPr>
      </w:pPr>
    </w:p>
    <w:p w14:paraId="18BB1B1B" w14:textId="77777777" w:rsidR="008B10A5" w:rsidRPr="002103C5" w:rsidRDefault="008B10A5" w:rsidP="008B10A5">
      <w:pPr>
        <w:spacing w:line="240" w:lineRule="auto"/>
        <w:contextualSpacing/>
        <w:rPr>
          <w:rFonts w:ascii="Times New Roman" w:hAnsi="Times New Roman" w:cs="Times New Roman"/>
          <w:bCs/>
          <w:color w:val="000000" w:themeColor="text1"/>
        </w:rPr>
      </w:pPr>
      <w:r w:rsidRPr="002103C5">
        <w:rPr>
          <w:rFonts w:ascii="Times New Roman" w:hAnsi="Times New Roman" w:cs="Times New Roman"/>
          <w:b/>
          <w:bCs/>
          <w:color w:val="000000" w:themeColor="text1"/>
        </w:rPr>
        <w:t xml:space="preserve">Public Interest </w:t>
      </w:r>
      <w:r>
        <w:rPr>
          <w:rFonts w:ascii="Times New Roman" w:hAnsi="Times New Roman" w:cs="Times New Roman"/>
          <w:b/>
          <w:bCs/>
          <w:color w:val="000000" w:themeColor="text1"/>
        </w:rPr>
        <w:t>Law</w:t>
      </w:r>
      <w:r w:rsidRPr="002103C5">
        <w:rPr>
          <w:rFonts w:ascii="Times New Roman" w:hAnsi="Times New Roman" w:cs="Times New Roman"/>
          <w:b/>
          <w:bCs/>
          <w:color w:val="000000" w:themeColor="text1"/>
        </w:rPr>
        <w:t xml:space="preserve"> Fellow </w:t>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t xml:space="preserve">       </w:t>
      </w:r>
      <w:r>
        <w:rPr>
          <w:rFonts w:ascii="Times New Roman" w:hAnsi="Times New Roman" w:cs="Times New Roman"/>
          <w:b/>
          <w:bCs/>
          <w:color w:val="000000" w:themeColor="text1"/>
        </w:rPr>
        <w:t xml:space="preserve">             </w:t>
      </w:r>
      <w:bookmarkStart w:id="0" w:name="_GoBack"/>
      <w:bookmarkEnd w:id="0"/>
      <w:r>
        <w:rPr>
          <w:rFonts w:ascii="Times New Roman" w:hAnsi="Times New Roman" w:cs="Times New Roman"/>
          <w:b/>
          <w:bCs/>
          <w:color w:val="000000" w:themeColor="text1"/>
        </w:rPr>
        <w:t xml:space="preserve"> </w:t>
      </w:r>
      <w:r w:rsidRPr="002103C5">
        <w:rPr>
          <w:rFonts w:ascii="Times New Roman" w:hAnsi="Times New Roman" w:cs="Times New Roman"/>
          <w:bCs/>
          <w:color w:val="000000" w:themeColor="text1"/>
        </w:rPr>
        <w:t>Nov 2011</w:t>
      </w:r>
      <w:r>
        <w:rPr>
          <w:rFonts w:ascii="Times New Roman" w:hAnsi="Times New Roman" w:cs="Times New Roman"/>
          <w:bCs/>
          <w:color w:val="000000" w:themeColor="text1"/>
        </w:rPr>
        <w:t xml:space="preserve"> -</w:t>
      </w:r>
      <w:r w:rsidRPr="002103C5">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Sep </w:t>
      </w:r>
      <w:r w:rsidRPr="002103C5">
        <w:rPr>
          <w:rFonts w:ascii="Times New Roman" w:hAnsi="Times New Roman" w:cs="Times New Roman"/>
          <w:bCs/>
          <w:color w:val="000000" w:themeColor="text1"/>
        </w:rPr>
        <w:t xml:space="preserve">2012 </w:t>
      </w:r>
    </w:p>
    <w:p w14:paraId="5D0BAA4E" w14:textId="77777777" w:rsidR="008B10A5" w:rsidRDefault="008B10A5" w:rsidP="008B10A5">
      <w:pPr>
        <w:spacing w:line="240" w:lineRule="auto"/>
        <w:contextualSpacing/>
        <w:rPr>
          <w:rFonts w:ascii="Times New Roman" w:hAnsi="Times New Roman" w:cs="Times New Roman"/>
          <w:bCs/>
          <w:i/>
          <w:color w:val="000000" w:themeColor="text1"/>
        </w:rPr>
      </w:pPr>
      <w:r w:rsidRPr="002103C5">
        <w:rPr>
          <w:rFonts w:ascii="Times New Roman" w:hAnsi="Times New Roman" w:cs="Times New Roman"/>
          <w:bCs/>
          <w:i/>
          <w:color w:val="000000" w:themeColor="text1"/>
        </w:rPr>
        <w:t>Amnesty International Canada</w:t>
      </w:r>
    </w:p>
    <w:p w14:paraId="239167D3" w14:textId="77777777" w:rsidR="008B10A5" w:rsidRPr="00573FE8" w:rsidRDefault="008B10A5" w:rsidP="008B10A5">
      <w:pPr>
        <w:pStyle w:val="ListParagraph"/>
        <w:numPr>
          <w:ilvl w:val="0"/>
          <w:numId w:val="18"/>
        </w:numPr>
        <w:contextualSpacing/>
        <w:rPr>
          <w:rFonts w:ascii="Times New Roman" w:hAnsi="Times New Roman" w:cs="Times New Roman"/>
        </w:rPr>
      </w:pPr>
      <w:r w:rsidRPr="00573FE8">
        <w:rPr>
          <w:rFonts w:ascii="Times New Roman" w:hAnsi="Times New Roman" w:cs="Times New Roman"/>
          <w:lang w:val="en-US" w:eastAsia="en-CA"/>
        </w:rPr>
        <w:t xml:space="preserve">Conducted legal research in relation to such thematic concerns as </w:t>
      </w:r>
      <w:r w:rsidRPr="00573FE8">
        <w:rPr>
          <w:rFonts w:ascii="Times New Roman" w:hAnsi="Times New Roman" w:cs="Times New Roman"/>
        </w:rPr>
        <w:t>refugees and migrants, violence against women, indigenous rights, counter-terrorism concerns, discriminatory access to health care</w:t>
      </w:r>
      <w:r w:rsidR="00754809">
        <w:rPr>
          <w:rFonts w:ascii="Times New Roman" w:hAnsi="Times New Roman" w:cs="Times New Roman"/>
        </w:rPr>
        <w:t>, extradition, fairs trial rights</w:t>
      </w:r>
      <w:r w:rsidRPr="00573FE8">
        <w:rPr>
          <w:rFonts w:ascii="Times New Roman" w:hAnsi="Times New Roman" w:cs="Times New Roman"/>
        </w:rPr>
        <w:t xml:space="preserve"> and international justice</w:t>
      </w:r>
    </w:p>
    <w:p w14:paraId="1C48DC4D" w14:textId="77777777" w:rsidR="008B10A5" w:rsidRDefault="008B10A5" w:rsidP="008B10A5">
      <w:pPr>
        <w:pStyle w:val="ListParagraph"/>
        <w:contextualSpacing/>
        <w:rPr>
          <w:rFonts w:ascii="Times New Roman" w:hAnsi="Times New Roman" w:cs="Times New Roman"/>
        </w:rPr>
      </w:pPr>
    </w:p>
    <w:p w14:paraId="323836DD" w14:textId="77777777" w:rsidR="008B10A5" w:rsidRPr="00573FE8" w:rsidRDefault="008B10A5" w:rsidP="008B10A5">
      <w:pPr>
        <w:pStyle w:val="ListParagraph"/>
        <w:numPr>
          <w:ilvl w:val="0"/>
          <w:numId w:val="15"/>
        </w:numPr>
        <w:contextualSpacing/>
        <w:rPr>
          <w:rFonts w:ascii="Times New Roman" w:hAnsi="Times New Roman" w:cs="Times New Roman"/>
        </w:rPr>
      </w:pPr>
      <w:r w:rsidRPr="00573FE8">
        <w:rPr>
          <w:rFonts w:ascii="Times New Roman" w:hAnsi="Times New Roman" w:cs="Times New Roman"/>
          <w:bCs/>
          <w:color w:val="000000" w:themeColor="text1"/>
        </w:rPr>
        <w:t>Provided legal supp</w:t>
      </w:r>
      <w:r>
        <w:rPr>
          <w:rFonts w:ascii="Times New Roman" w:hAnsi="Times New Roman" w:cs="Times New Roman"/>
          <w:bCs/>
          <w:color w:val="000000" w:themeColor="text1"/>
        </w:rPr>
        <w:t>ort to Amnesty International's l</w:t>
      </w:r>
      <w:r w:rsidRPr="00573FE8">
        <w:rPr>
          <w:rFonts w:ascii="Times New Roman" w:hAnsi="Times New Roman" w:cs="Times New Roman"/>
          <w:bCs/>
          <w:color w:val="000000" w:themeColor="text1"/>
        </w:rPr>
        <w:t xml:space="preserve">itigation </w:t>
      </w:r>
      <w:r>
        <w:rPr>
          <w:rFonts w:ascii="Times New Roman" w:hAnsi="Times New Roman" w:cs="Times New Roman"/>
          <w:bCs/>
          <w:color w:val="000000" w:themeColor="text1"/>
        </w:rPr>
        <w:t>teams</w:t>
      </w:r>
      <w:r w:rsidRPr="00573FE8">
        <w:rPr>
          <w:rFonts w:ascii="Times New Roman" w:hAnsi="Times New Roman" w:cs="Times New Roman"/>
          <w:bCs/>
          <w:color w:val="000000" w:themeColor="text1"/>
        </w:rPr>
        <w:t xml:space="preserve"> through preparation of litigation proposals, legal memoranda and draft amicus briefs </w:t>
      </w:r>
    </w:p>
    <w:p w14:paraId="319D7B4D" w14:textId="77777777" w:rsidR="008B10A5" w:rsidRPr="00DA588C" w:rsidRDefault="008B10A5" w:rsidP="008B10A5">
      <w:pPr>
        <w:pStyle w:val="ListParagraph"/>
        <w:autoSpaceDE w:val="0"/>
        <w:autoSpaceDN w:val="0"/>
        <w:adjustRightInd w:val="0"/>
        <w:spacing w:after="0" w:line="240" w:lineRule="auto"/>
        <w:rPr>
          <w:rFonts w:ascii="Times New Roman" w:hAnsi="Times New Roman" w:cs="Times New Roman"/>
          <w:lang w:val="en-US" w:eastAsia="en-CA"/>
        </w:rPr>
      </w:pPr>
    </w:p>
    <w:p w14:paraId="0190099A" w14:textId="77777777" w:rsidR="008B10A5" w:rsidRPr="00573FE8" w:rsidRDefault="008B10A5" w:rsidP="008B10A5">
      <w:pPr>
        <w:pStyle w:val="ListParagraph"/>
        <w:numPr>
          <w:ilvl w:val="0"/>
          <w:numId w:val="12"/>
        </w:numPr>
        <w:autoSpaceDE w:val="0"/>
        <w:autoSpaceDN w:val="0"/>
        <w:adjustRightInd w:val="0"/>
        <w:spacing w:after="0" w:line="240" w:lineRule="auto"/>
        <w:rPr>
          <w:rFonts w:ascii="Times New Roman" w:hAnsi="Times New Roman" w:cs="Times New Roman"/>
          <w:lang w:val="en-US" w:eastAsia="en-CA"/>
        </w:rPr>
      </w:pPr>
      <w:r w:rsidRPr="00587FBD">
        <w:rPr>
          <w:rFonts w:ascii="Times New Roman" w:hAnsi="Times New Roman" w:cs="Times New Roman"/>
        </w:rPr>
        <w:t>Led the work of researching and drafting Amnesty International submissions to the UN Committee on the Elimination of Racial Discrimination and the UN Committee against Torture</w:t>
      </w:r>
      <w:r>
        <w:rPr>
          <w:rFonts w:ascii="Times New Roman" w:hAnsi="Times New Roman" w:cs="Times New Roman"/>
        </w:rPr>
        <w:t xml:space="preserve"> in advance of their periodic reviews of Canada</w:t>
      </w:r>
      <w:r w:rsidRPr="00573FE8">
        <w:rPr>
          <w:rFonts w:ascii="Times New Roman" w:hAnsi="Times New Roman" w:cs="Times New Roman"/>
          <w:bCs/>
          <w:i/>
          <w:color w:val="000000" w:themeColor="text1"/>
        </w:rPr>
        <w:t>,</w:t>
      </w:r>
      <w:r w:rsidRPr="00573FE8">
        <w:rPr>
          <w:rFonts w:ascii="Times New Roman" w:hAnsi="Times New Roman" w:cs="Times New Roman"/>
          <w:bCs/>
          <w:color w:val="000000" w:themeColor="text1"/>
        </w:rPr>
        <w:t xml:space="preserve"> and engaged in relate lobbying efforts in Geneva  </w:t>
      </w:r>
    </w:p>
    <w:p w14:paraId="0DCCF725" w14:textId="77777777" w:rsidR="008B10A5" w:rsidRPr="00587FBD" w:rsidRDefault="008B10A5" w:rsidP="008B10A5">
      <w:pPr>
        <w:pStyle w:val="ListParagraph"/>
        <w:autoSpaceDE w:val="0"/>
        <w:autoSpaceDN w:val="0"/>
        <w:adjustRightInd w:val="0"/>
        <w:spacing w:after="0" w:line="240" w:lineRule="auto"/>
        <w:rPr>
          <w:rFonts w:ascii="Times New Roman" w:hAnsi="Times New Roman" w:cs="Times New Roman"/>
          <w:lang w:val="en-US" w:eastAsia="en-CA"/>
        </w:rPr>
      </w:pPr>
    </w:p>
    <w:p w14:paraId="0B3201A4" w14:textId="77777777" w:rsidR="008B10A5" w:rsidRPr="002103C5" w:rsidRDefault="008B10A5" w:rsidP="008B10A5">
      <w:pPr>
        <w:pStyle w:val="ListParagraph"/>
        <w:numPr>
          <w:ilvl w:val="0"/>
          <w:numId w:val="12"/>
        </w:numPr>
        <w:autoSpaceDE w:val="0"/>
        <w:autoSpaceDN w:val="0"/>
        <w:adjustRightInd w:val="0"/>
        <w:spacing w:after="0" w:line="240" w:lineRule="auto"/>
        <w:rPr>
          <w:rFonts w:ascii="Times New Roman" w:hAnsi="Times New Roman" w:cs="Times New Roman"/>
          <w:lang w:val="en-US" w:eastAsia="en-CA"/>
        </w:rPr>
      </w:pPr>
      <w:r>
        <w:rPr>
          <w:rFonts w:ascii="Times New Roman" w:hAnsi="Times New Roman" w:cs="Times New Roman"/>
        </w:rPr>
        <w:t>Served as principal author for Amnesty International’s submission to</w:t>
      </w:r>
      <w:r w:rsidRPr="002103C5">
        <w:rPr>
          <w:rFonts w:ascii="Times New Roman" w:hAnsi="Times New Roman" w:cs="Times New Roman"/>
        </w:rPr>
        <w:t xml:space="preserve"> the UN Human Rights Council </w:t>
      </w:r>
      <w:r>
        <w:rPr>
          <w:rFonts w:ascii="Times New Roman" w:hAnsi="Times New Roman" w:cs="Times New Roman"/>
        </w:rPr>
        <w:t>in advance of the 2013 review of Canada’s human rights record under the</w:t>
      </w:r>
      <w:r w:rsidRPr="002103C5">
        <w:rPr>
          <w:rFonts w:ascii="Times New Roman" w:hAnsi="Times New Roman" w:cs="Times New Roman"/>
        </w:rPr>
        <w:t xml:space="preserve"> Universal Periodic Review </w:t>
      </w:r>
    </w:p>
    <w:p w14:paraId="18759C3A" w14:textId="77777777" w:rsidR="008B10A5" w:rsidRPr="002103C5" w:rsidRDefault="008B10A5" w:rsidP="008B10A5">
      <w:pPr>
        <w:autoSpaceDE w:val="0"/>
        <w:autoSpaceDN w:val="0"/>
        <w:adjustRightInd w:val="0"/>
        <w:spacing w:after="0" w:line="240" w:lineRule="auto"/>
        <w:rPr>
          <w:rFonts w:ascii="Times New Roman" w:hAnsi="Times New Roman" w:cs="Times New Roman"/>
          <w:lang w:val="en-US" w:eastAsia="en-CA"/>
        </w:rPr>
      </w:pPr>
    </w:p>
    <w:p w14:paraId="72F71C45" w14:textId="77777777" w:rsidR="008B10A5" w:rsidRDefault="008B10A5" w:rsidP="008B10A5">
      <w:pPr>
        <w:pStyle w:val="ListParagraph"/>
        <w:numPr>
          <w:ilvl w:val="0"/>
          <w:numId w:val="12"/>
        </w:numPr>
        <w:autoSpaceDE w:val="0"/>
        <w:autoSpaceDN w:val="0"/>
        <w:adjustRightInd w:val="0"/>
        <w:spacing w:after="0" w:line="240" w:lineRule="auto"/>
        <w:rPr>
          <w:rFonts w:ascii="Times New Roman" w:hAnsi="Times New Roman" w:cs="Times New Roman"/>
          <w:lang w:val="en-US" w:eastAsia="en-CA"/>
        </w:rPr>
      </w:pPr>
      <w:r w:rsidRPr="00E35F70">
        <w:rPr>
          <w:rFonts w:ascii="Times New Roman" w:hAnsi="Times New Roman" w:cs="Times New Roman"/>
          <w:lang w:val="en-US" w:eastAsia="en-CA"/>
        </w:rPr>
        <w:t xml:space="preserve"> Prepared Amnesty International brief to Canada’s Parliamentary Standing Committee on Immigration</w:t>
      </w:r>
      <w:r>
        <w:rPr>
          <w:rFonts w:ascii="Times New Roman" w:hAnsi="Times New Roman" w:cs="Times New Roman"/>
          <w:lang w:val="en-US" w:eastAsia="en-CA"/>
        </w:rPr>
        <w:t xml:space="preserve"> laying out the organization’s serious concerns with Canada’s proposed reforms to its refugee and immigration system  </w:t>
      </w:r>
    </w:p>
    <w:p w14:paraId="0D04784C" w14:textId="77777777" w:rsidR="008B10A5" w:rsidRPr="00E35F70" w:rsidRDefault="008B10A5" w:rsidP="008B10A5">
      <w:pPr>
        <w:autoSpaceDE w:val="0"/>
        <w:autoSpaceDN w:val="0"/>
        <w:adjustRightInd w:val="0"/>
        <w:spacing w:after="0" w:line="240" w:lineRule="auto"/>
        <w:rPr>
          <w:rFonts w:ascii="Times New Roman" w:hAnsi="Times New Roman" w:cs="Times New Roman"/>
          <w:lang w:val="en-US" w:eastAsia="en-CA"/>
        </w:rPr>
      </w:pPr>
    </w:p>
    <w:p w14:paraId="7F87A2CB" w14:textId="77777777" w:rsidR="008B10A5" w:rsidRPr="002103C5" w:rsidRDefault="008B10A5" w:rsidP="008B10A5">
      <w:pPr>
        <w:pStyle w:val="ListParagraph"/>
        <w:numPr>
          <w:ilvl w:val="0"/>
          <w:numId w:val="12"/>
        </w:numPr>
        <w:autoSpaceDE w:val="0"/>
        <w:autoSpaceDN w:val="0"/>
        <w:adjustRightInd w:val="0"/>
        <w:spacing w:after="0" w:line="240" w:lineRule="auto"/>
        <w:rPr>
          <w:rFonts w:ascii="Times New Roman" w:hAnsi="Times New Roman" w:cs="Times New Roman"/>
          <w:lang w:val="en-US" w:eastAsia="en-CA"/>
        </w:rPr>
      </w:pPr>
      <w:r w:rsidRPr="002103C5">
        <w:rPr>
          <w:rFonts w:ascii="Times New Roman" w:hAnsi="Times New Roman" w:cs="Times New Roman"/>
          <w:lang w:val="en-US" w:eastAsia="en-CA"/>
        </w:rPr>
        <w:t xml:space="preserve">Conducted public education sessions about Canada’s international obligations toward refugees </w:t>
      </w:r>
    </w:p>
    <w:p w14:paraId="117D45E0" w14:textId="77777777" w:rsidR="008B10A5" w:rsidRPr="002103C5" w:rsidRDefault="008B10A5" w:rsidP="008B10A5">
      <w:pPr>
        <w:autoSpaceDE w:val="0"/>
        <w:autoSpaceDN w:val="0"/>
        <w:adjustRightInd w:val="0"/>
        <w:spacing w:after="0" w:line="240" w:lineRule="auto"/>
        <w:rPr>
          <w:rFonts w:ascii="Times New Roman" w:hAnsi="Times New Roman" w:cs="Times New Roman"/>
          <w:lang w:val="en-US" w:eastAsia="en-CA"/>
        </w:rPr>
      </w:pPr>
    </w:p>
    <w:p w14:paraId="0DEE6D3B" w14:textId="77777777" w:rsidR="008B10A5" w:rsidRPr="002103C5" w:rsidRDefault="008B10A5" w:rsidP="008B10A5">
      <w:pPr>
        <w:autoSpaceDE w:val="0"/>
        <w:autoSpaceDN w:val="0"/>
        <w:adjustRightInd w:val="0"/>
        <w:spacing w:after="0" w:line="240" w:lineRule="auto"/>
        <w:rPr>
          <w:rFonts w:ascii="Times New Roman" w:hAnsi="Times New Roman" w:cs="Times New Roman"/>
          <w:lang w:val="en-US" w:eastAsia="en-CA"/>
        </w:rPr>
      </w:pPr>
    </w:p>
    <w:p w14:paraId="0EE13585" w14:textId="77777777" w:rsidR="008B10A5" w:rsidRPr="002103C5" w:rsidRDefault="008B10A5" w:rsidP="008B10A5">
      <w:pPr>
        <w:spacing w:line="240" w:lineRule="auto"/>
        <w:contextualSpacing/>
        <w:rPr>
          <w:rFonts w:ascii="Times New Roman" w:hAnsi="Times New Roman" w:cs="Times New Roman"/>
          <w:color w:val="000000" w:themeColor="text1"/>
        </w:rPr>
      </w:pPr>
      <w:r>
        <w:rPr>
          <w:rFonts w:ascii="Times New Roman" w:hAnsi="Times New Roman" w:cs="Times New Roman"/>
          <w:b/>
          <w:bCs/>
          <w:color w:val="000000" w:themeColor="text1"/>
        </w:rPr>
        <w:t xml:space="preserve">Legal </w:t>
      </w:r>
      <w:r w:rsidRPr="002103C5">
        <w:rPr>
          <w:rFonts w:ascii="Times New Roman" w:hAnsi="Times New Roman" w:cs="Times New Roman"/>
          <w:b/>
          <w:bCs/>
          <w:color w:val="000000" w:themeColor="text1"/>
        </w:rPr>
        <w:t>Caseworker</w:t>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Pr>
          <w:rFonts w:ascii="Times New Roman" w:hAnsi="Times New Roman" w:cs="Times New Roman"/>
          <w:b/>
          <w:bCs/>
          <w:color w:val="000000" w:themeColor="text1"/>
        </w:rPr>
        <w:t xml:space="preserve">        </w:t>
      </w:r>
      <w:r w:rsidRPr="002103C5">
        <w:rPr>
          <w:rFonts w:ascii="Times New Roman" w:hAnsi="Times New Roman" w:cs="Times New Roman"/>
          <w:bCs/>
          <w:color w:val="000000" w:themeColor="text1"/>
        </w:rPr>
        <w:t>Apr</w:t>
      </w:r>
      <w:r w:rsidRPr="002103C5">
        <w:rPr>
          <w:rFonts w:ascii="Times New Roman" w:hAnsi="Times New Roman" w:cs="Times New Roman"/>
          <w:color w:val="000000" w:themeColor="text1"/>
        </w:rPr>
        <w:t xml:space="preserve"> 2010 - Dec 2010</w:t>
      </w:r>
    </w:p>
    <w:p w14:paraId="70CEF4EC" w14:textId="77777777" w:rsidR="008B10A5" w:rsidRPr="002103C5" w:rsidRDefault="008B10A5" w:rsidP="008B10A5">
      <w:pPr>
        <w:spacing w:line="240" w:lineRule="auto"/>
        <w:contextualSpacing/>
        <w:rPr>
          <w:rFonts w:ascii="Times New Roman" w:hAnsi="Times New Roman" w:cs="Times New Roman"/>
          <w:i/>
          <w:iCs/>
          <w:color w:val="000000" w:themeColor="text1"/>
        </w:rPr>
      </w:pPr>
      <w:r w:rsidRPr="002103C5">
        <w:rPr>
          <w:rFonts w:ascii="Times New Roman" w:hAnsi="Times New Roman" w:cs="Times New Roman"/>
          <w:i/>
          <w:iCs/>
          <w:color w:val="000000" w:themeColor="text1"/>
        </w:rPr>
        <w:t>Parkdale Community Legal Services (Immigration and Refugee Division)</w:t>
      </w:r>
    </w:p>
    <w:p w14:paraId="4E96F81F" w14:textId="77777777" w:rsidR="008B10A5" w:rsidRPr="002103C5" w:rsidRDefault="008B10A5" w:rsidP="008B10A5">
      <w:pPr>
        <w:spacing w:after="0" w:line="240" w:lineRule="auto"/>
        <w:contextualSpacing/>
        <w:rPr>
          <w:rFonts w:ascii="Times New Roman" w:hAnsi="Times New Roman" w:cs="Times New Roman"/>
          <w:color w:val="000000" w:themeColor="text1"/>
        </w:rPr>
      </w:pPr>
    </w:p>
    <w:p w14:paraId="10B996CE" w14:textId="192DF546" w:rsidR="008B10A5" w:rsidRPr="002103C5" w:rsidRDefault="008B10A5" w:rsidP="008B10A5">
      <w:pPr>
        <w:pStyle w:val="ListParagraph"/>
        <w:numPr>
          <w:ilvl w:val="0"/>
          <w:numId w:val="9"/>
        </w:numPr>
        <w:spacing w:after="0" w:line="240" w:lineRule="auto"/>
        <w:contextualSpacing/>
        <w:rPr>
          <w:rFonts w:ascii="Times New Roman" w:hAnsi="Times New Roman" w:cs="Times New Roman"/>
          <w:color w:val="000000" w:themeColor="text1"/>
        </w:rPr>
      </w:pPr>
      <w:r w:rsidRPr="002103C5">
        <w:rPr>
          <w:rFonts w:ascii="Times New Roman" w:hAnsi="Times New Roman" w:cs="Times New Roman"/>
          <w:color w:val="000000" w:themeColor="text1"/>
        </w:rPr>
        <w:t xml:space="preserve">Acted as counsel </w:t>
      </w:r>
      <w:r w:rsidR="005158C5">
        <w:rPr>
          <w:rFonts w:ascii="Times New Roman" w:hAnsi="Times New Roman" w:cs="Times New Roman"/>
          <w:color w:val="000000" w:themeColor="text1"/>
        </w:rPr>
        <w:t xml:space="preserve">in </w:t>
      </w:r>
      <w:r w:rsidR="005158C5" w:rsidRPr="007105B1">
        <w:rPr>
          <w:rFonts w:ascii="Times New Roman" w:hAnsi="Times New Roman" w:cs="Times New Roman"/>
        </w:rPr>
        <w:t>twenty active immigration and refugee case files under the supervision of the clinic’ staff lawyer</w:t>
      </w:r>
    </w:p>
    <w:p w14:paraId="3ADB12A3" w14:textId="77777777" w:rsidR="008B10A5" w:rsidRDefault="008B10A5" w:rsidP="008B10A5">
      <w:pPr>
        <w:pStyle w:val="ListParagraph"/>
        <w:spacing w:after="0" w:line="240" w:lineRule="auto"/>
        <w:contextualSpacing/>
        <w:rPr>
          <w:rFonts w:ascii="Times New Roman" w:hAnsi="Times New Roman" w:cs="Times New Roman"/>
          <w:color w:val="000000" w:themeColor="text1"/>
        </w:rPr>
      </w:pPr>
    </w:p>
    <w:p w14:paraId="1FD665DE" w14:textId="77777777" w:rsidR="005158C5" w:rsidRPr="002103C5" w:rsidRDefault="005158C5" w:rsidP="005158C5">
      <w:pPr>
        <w:pStyle w:val="ListParagraph"/>
        <w:numPr>
          <w:ilvl w:val="0"/>
          <w:numId w:val="9"/>
        </w:numPr>
        <w:spacing w:after="0" w:line="240" w:lineRule="auto"/>
        <w:contextualSpacing/>
        <w:rPr>
          <w:rFonts w:ascii="Times New Roman" w:hAnsi="Times New Roman" w:cs="Times New Roman"/>
          <w:color w:val="000000" w:themeColor="text1"/>
        </w:rPr>
      </w:pPr>
      <w:r>
        <w:rPr>
          <w:rFonts w:ascii="Times New Roman" w:hAnsi="Times New Roman" w:cs="Times New Roman"/>
          <w:color w:val="000000" w:themeColor="text1"/>
        </w:rPr>
        <w:t xml:space="preserve">Provided summary legal advice, brief service and referral to new PCLS walk-in clients </w:t>
      </w:r>
    </w:p>
    <w:p w14:paraId="0E9FB459" w14:textId="77777777" w:rsidR="005158C5" w:rsidRPr="002103C5" w:rsidRDefault="005158C5" w:rsidP="008B10A5">
      <w:pPr>
        <w:pStyle w:val="ListParagraph"/>
        <w:spacing w:after="0" w:line="240" w:lineRule="auto"/>
        <w:contextualSpacing/>
        <w:rPr>
          <w:rFonts w:ascii="Times New Roman" w:hAnsi="Times New Roman" w:cs="Times New Roman"/>
          <w:color w:val="000000" w:themeColor="text1"/>
        </w:rPr>
      </w:pPr>
    </w:p>
    <w:p w14:paraId="0166BABB" w14:textId="77777777" w:rsidR="008B10A5" w:rsidRPr="002103C5" w:rsidRDefault="008B10A5" w:rsidP="008B10A5">
      <w:pPr>
        <w:pStyle w:val="ListParagraph"/>
        <w:numPr>
          <w:ilvl w:val="0"/>
          <w:numId w:val="9"/>
        </w:numPr>
        <w:spacing w:after="0" w:line="240" w:lineRule="auto"/>
        <w:contextualSpacing/>
        <w:rPr>
          <w:rFonts w:ascii="Times New Roman" w:hAnsi="Times New Roman" w:cs="Times New Roman"/>
          <w:color w:val="000000" w:themeColor="text1"/>
        </w:rPr>
      </w:pPr>
      <w:r w:rsidRPr="002103C5">
        <w:rPr>
          <w:rFonts w:ascii="Times New Roman" w:hAnsi="Times New Roman" w:cs="Times New Roman"/>
          <w:color w:val="000000" w:themeColor="text1"/>
        </w:rPr>
        <w:t>Prepared legal submissions in support of Pre-Removal Risk Assessment app</w:t>
      </w:r>
      <w:r>
        <w:rPr>
          <w:rFonts w:ascii="Times New Roman" w:hAnsi="Times New Roman" w:cs="Times New Roman"/>
          <w:color w:val="000000" w:themeColor="text1"/>
        </w:rPr>
        <w:t>lications and applications for Permanent R</w:t>
      </w:r>
      <w:r w:rsidRPr="002103C5">
        <w:rPr>
          <w:rFonts w:ascii="Times New Roman" w:hAnsi="Times New Roman" w:cs="Times New Roman"/>
          <w:color w:val="000000" w:themeColor="text1"/>
        </w:rPr>
        <w:t xml:space="preserve">esidence on Humanitarian and Compassionate </w:t>
      </w:r>
      <w:r>
        <w:rPr>
          <w:rFonts w:ascii="Times New Roman" w:hAnsi="Times New Roman" w:cs="Times New Roman"/>
          <w:color w:val="000000" w:themeColor="text1"/>
        </w:rPr>
        <w:t>G</w:t>
      </w:r>
      <w:r w:rsidRPr="002103C5">
        <w:rPr>
          <w:rFonts w:ascii="Times New Roman" w:hAnsi="Times New Roman" w:cs="Times New Roman"/>
          <w:color w:val="000000" w:themeColor="text1"/>
        </w:rPr>
        <w:t>rounds</w:t>
      </w:r>
      <w:r>
        <w:rPr>
          <w:rFonts w:ascii="Times New Roman" w:hAnsi="Times New Roman" w:cs="Times New Roman"/>
          <w:color w:val="000000" w:themeColor="text1"/>
        </w:rPr>
        <w:t xml:space="preserve"> </w:t>
      </w:r>
    </w:p>
    <w:p w14:paraId="5D163E4C" w14:textId="77777777" w:rsidR="008B10A5" w:rsidRPr="002103C5" w:rsidRDefault="008B10A5" w:rsidP="008B10A5">
      <w:pPr>
        <w:spacing w:after="0" w:line="240" w:lineRule="auto"/>
        <w:contextualSpacing/>
        <w:rPr>
          <w:rFonts w:ascii="Times New Roman" w:hAnsi="Times New Roman" w:cs="Times New Roman"/>
          <w:color w:val="000000" w:themeColor="text1"/>
        </w:rPr>
      </w:pPr>
    </w:p>
    <w:p w14:paraId="3960C373" w14:textId="77777777" w:rsidR="008B10A5" w:rsidRDefault="008B10A5" w:rsidP="008B10A5">
      <w:pPr>
        <w:pStyle w:val="ListParagraph"/>
        <w:numPr>
          <w:ilvl w:val="0"/>
          <w:numId w:val="9"/>
        </w:numPr>
        <w:spacing w:after="0" w:line="240" w:lineRule="auto"/>
        <w:contextualSpacing/>
        <w:rPr>
          <w:rFonts w:ascii="Times New Roman" w:hAnsi="Times New Roman" w:cs="Times New Roman"/>
          <w:color w:val="000000" w:themeColor="text1"/>
        </w:rPr>
      </w:pPr>
      <w:r w:rsidRPr="005D3C0D">
        <w:rPr>
          <w:rFonts w:ascii="Times New Roman" w:hAnsi="Times New Roman" w:cs="Times New Roman"/>
          <w:color w:val="000000" w:themeColor="text1"/>
        </w:rPr>
        <w:t xml:space="preserve">Filed judicial review applications with the Federals Court of Canada </w:t>
      </w:r>
    </w:p>
    <w:p w14:paraId="5036EFEA" w14:textId="77777777" w:rsidR="008B10A5" w:rsidRPr="005D3C0D" w:rsidRDefault="008B10A5" w:rsidP="008B10A5">
      <w:pPr>
        <w:spacing w:after="0" w:line="240" w:lineRule="auto"/>
        <w:contextualSpacing/>
        <w:rPr>
          <w:rFonts w:ascii="Times New Roman" w:hAnsi="Times New Roman" w:cs="Times New Roman"/>
          <w:color w:val="000000" w:themeColor="text1"/>
        </w:rPr>
      </w:pPr>
    </w:p>
    <w:p w14:paraId="71A12E1D" w14:textId="7C821B2E" w:rsidR="008B10A5" w:rsidRPr="005158C5" w:rsidRDefault="008B10A5" w:rsidP="008B10A5">
      <w:pPr>
        <w:pStyle w:val="ListParagraph"/>
        <w:numPr>
          <w:ilvl w:val="0"/>
          <w:numId w:val="9"/>
        </w:numPr>
        <w:spacing w:after="0" w:line="240" w:lineRule="auto"/>
        <w:contextualSpacing/>
        <w:rPr>
          <w:rFonts w:ascii="Times New Roman" w:hAnsi="Times New Roman" w:cs="Times New Roman"/>
          <w:color w:val="000000" w:themeColor="text1"/>
        </w:rPr>
      </w:pPr>
      <w:r>
        <w:rPr>
          <w:rFonts w:ascii="Times New Roman" w:hAnsi="Times New Roman" w:cs="Times New Roman"/>
          <w:color w:val="000000" w:themeColor="text1"/>
        </w:rPr>
        <w:t xml:space="preserve">Assisted with the preparation </w:t>
      </w:r>
      <w:r w:rsidR="005158C5">
        <w:rPr>
          <w:rFonts w:ascii="Times New Roman" w:hAnsi="Times New Roman" w:cs="Times New Roman"/>
          <w:color w:val="000000" w:themeColor="text1"/>
        </w:rPr>
        <w:t xml:space="preserve">and presentation </w:t>
      </w:r>
      <w:r>
        <w:rPr>
          <w:rFonts w:ascii="Times New Roman" w:hAnsi="Times New Roman" w:cs="Times New Roman"/>
          <w:color w:val="000000" w:themeColor="text1"/>
        </w:rPr>
        <w:t xml:space="preserve">of </w:t>
      </w:r>
      <w:r w:rsidR="005158C5">
        <w:rPr>
          <w:rFonts w:ascii="Times New Roman" w:hAnsi="Times New Roman" w:cs="Times New Roman"/>
          <w:color w:val="000000" w:themeColor="text1"/>
        </w:rPr>
        <w:t xml:space="preserve">the intervener factum </w:t>
      </w:r>
      <w:r w:rsidR="005158C5">
        <w:rPr>
          <w:rFonts w:ascii="Times New Roman" w:hAnsi="Times New Roman" w:cs="Times New Roman"/>
        </w:rPr>
        <w:t xml:space="preserve">of the Metropolitan Action Committee on Violence Against Women and Children to the Supreme Court of Canada </w:t>
      </w:r>
    </w:p>
    <w:p w14:paraId="1F178A79" w14:textId="77777777" w:rsidR="008B10A5" w:rsidRPr="003B232D" w:rsidRDefault="008B10A5" w:rsidP="008B10A5">
      <w:pPr>
        <w:spacing w:after="0" w:line="240" w:lineRule="auto"/>
        <w:contextualSpacing/>
        <w:rPr>
          <w:rFonts w:ascii="Times New Roman" w:hAnsi="Times New Roman" w:cs="Times New Roman"/>
          <w:color w:val="000000" w:themeColor="text1"/>
        </w:rPr>
      </w:pPr>
    </w:p>
    <w:p w14:paraId="652810FB" w14:textId="77777777" w:rsidR="008B10A5" w:rsidRDefault="008B10A5" w:rsidP="008B10A5">
      <w:pPr>
        <w:pStyle w:val="ListParagraph"/>
        <w:numPr>
          <w:ilvl w:val="0"/>
          <w:numId w:val="9"/>
        </w:numPr>
        <w:spacing w:after="0" w:line="240" w:lineRule="auto"/>
        <w:contextualSpacing/>
        <w:rPr>
          <w:rFonts w:ascii="Times New Roman" w:hAnsi="Times New Roman" w:cs="Times New Roman"/>
          <w:color w:val="000000" w:themeColor="text1"/>
        </w:rPr>
      </w:pPr>
      <w:r w:rsidRPr="006B1F43">
        <w:rPr>
          <w:rFonts w:ascii="Times New Roman" w:hAnsi="Times New Roman" w:cs="Times New Roman"/>
          <w:color w:val="000000" w:themeColor="text1"/>
        </w:rPr>
        <w:t xml:space="preserve">Prepared clients and witnesses for examination in chief and cross-examination in spousal sponsorship appeal cases before the Immigration Appeal Division </w:t>
      </w:r>
    </w:p>
    <w:p w14:paraId="0DEB7D2F" w14:textId="77777777" w:rsidR="005158C5" w:rsidRPr="005158C5" w:rsidRDefault="005158C5" w:rsidP="005158C5">
      <w:pPr>
        <w:spacing w:after="0" w:line="240" w:lineRule="auto"/>
        <w:contextualSpacing/>
        <w:rPr>
          <w:rFonts w:ascii="Times New Roman" w:hAnsi="Times New Roman" w:cs="Times New Roman"/>
          <w:color w:val="000000" w:themeColor="text1"/>
        </w:rPr>
      </w:pPr>
    </w:p>
    <w:p w14:paraId="57164F42" w14:textId="37E46AA1" w:rsidR="005158C5" w:rsidRPr="005158C5" w:rsidRDefault="005158C5" w:rsidP="005158C5">
      <w:pPr>
        <w:pStyle w:val="ListParagraph"/>
        <w:numPr>
          <w:ilvl w:val="0"/>
          <w:numId w:val="9"/>
        </w:numPr>
        <w:spacing w:after="0" w:line="240" w:lineRule="auto"/>
        <w:contextualSpacing/>
        <w:rPr>
          <w:rFonts w:ascii="Times New Roman" w:hAnsi="Times New Roman" w:cs="Times New Roman"/>
          <w:color w:val="000000" w:themeColor="text1"/>
        </w:rPr>
      </w:pPr>
      <w:r w:rsidRPr="002103C5">
        <w:rPr>
          <w:rFonts w:ascii="Times New Roman" w:hAnsi="Times New Roman" w:cs="Times New Roman"/>
          <w:lang w:val="en-GB"/>
        </w:rPr>
        <w:t xml:space="preserve">Assisted clients with family reunification applications </w:t>
      </w:r>
    </w:p>
    <w:p w14:paraId="4D2062E5" w14:textId="77777777" w:rsidR="008B10A5" w:rsidRPr="002103C5" w:rsidRDefault="008B10A5" w:rsidP="008B10A5">
      <w:pPr>
        <w:spacing w:after="0" w:line="240" w:lineRule="auto"/>
        <w:contextualSpacing/>
        <w:rPr>
          <w:rFonts w:ascii="Times New Roman" w:hAnsi="Times New Roman" w:cs="Times New Roman"/>
          <w:color w:val="000000" w:themeColor="text1"/>
        </w:rPr>
      </w:pPr>
    </w:p>
    <w:p w14:paraId="6E7ED2BD" w14:textId="77777777" w:rsidR="008B10A5" w:rsidRPr="002103C5" w:rsidRDefault="008B10A5" w:rsidP="008B10A5">
      <w:pPr>
        <w:pStyle w:val="ListParagraph"/>
        <w:numPr>
          <w:ilvl w:val="0"/>
          <w:numId w:val="9"/>
        </w:numPr>
        <w:spacing w:after="0" w:line="240" w:lineRule="auto"/>
        <w:contextualSpacing/>
        <w:rPr>
          <w:rFonts w:ascii="Times New Roman" w:hAnsi="Times New Roman" w:cs="Times New Roman"/>
          <w:color w:val="000000" w:themeColor="text1"/>
        </w:rPr>
      </w:pPr>
      <w:r>
        <w:rPr>
          <w:rFonts w:ascii="Times New Roman" w:hAnsi="Times New Roman" w:cs="Times New Roman"/>
        </w:rPr>
        <w:t>Organized and c</w:t>
      </w:r>
      <w:r w:rsidRPr="002103C5">
        <w:rPr>
          <w:rFonts w:ascii="Times New Roman" w:hAnsi="Times New Roman" w:cs="Times New Roman"/>
        </w:rPr>
        <w:t>onducted public education sessions on Canada’s immigration and refugee system</w:t>
      </w:r>
      <w:r>
        <w:rPr>
          <w:rFonts w:ascii="Times New Roman" w:hAnsi="Times New Roman" w:cs="Times New Roman"/>
        </w:rPr>
        <w:t xml:space="preserve"> for local organizations</w:t>
      </w:r>
      <w:r w:rsidRPr="002103C5">
        <w:rPr>
          <w:rFonts w:ascii="Times New Roman" w:hAnsi="Times New Roman" w:cs="Times New Roman"/>
        </w:rPr>
        <w:t xml:space="preserve"> </w:t>
      </w:r>
    </w:p>
    <w:p w14:paraId="12679DEA" w14:textId="77777777" w:rsidR="008B10A5" w:rsidRPr="002103C5" w:rsidRDefault="008B10A5" w:rsidP="008B10A5">
      <w:pPr>
        <w:spacing w:after="0" w:line="240" w:lineRule="auto"/>
        <w:contextualSpacing/>
        <w:rPr>
          <w:rFonts w:ascii="Times New Roman" w:hAnsi="Times New Roman" w:cs="Times New Roman"/>
          <w:color w:val="000000" w:themeColor="text1"/>
        </w:rPr>
      </w:pPr>
    </w:p>
    <w:p w14:paraId="4BA165B4" w14:textId="5610D04C" w:rsidR="00C77AA2" w:rsidRPr="0019223A" w:rsidRDefault="00C77AA2" w:rsidP="00C77AA2">
      <w:pPr>
        <w:spacing w:line="240" w:lineRule="auto"/>
        <w:contextualSpacing/>
        <w:jc w:val="both"/>
        <w:rPr>
          <w:rFonts w:ascii="Times New Roman" w:hAnsi="Times New Roman" w:cs="Times New Roman"/>
        </w:rPr>
      </w:pPr>
      <w:r w:rsidRPr="0019223A">
        <w:rPr>
          <w:rFonts w:ascii="Times New Roman" w:hAnsi="Times New Roman" w:cs="Times New Roman"/>
          <w:b/>
          <w:bCs/>
        </w:rPr>
        <w:t>Coordinator</w:t>
      </w:r>
      <w:r>
        <w:rPr>
          <w:rFonts w:ascii="Times New Roman" w:hAnsi="Times New Roman" w:cs="Times New Roman"/>
          <w:b/>
          <w:bCs/>
        </w:rPr>
        <w:t xml:space="preserve">  (Iran UPR Campaign)</w:t>
      </w:r>
      <w:r>
        <w:rPr>
          <w:rFonts w:ascii="Times New Roman" w:hAnsi="Times New Roman" w:cs="Times New Roman"/>
          <w:b/>
          <w:bCs/>
        </w:rPr>
        <w:tab/>
      </w:r>
      <w:r>
        <w:rPr>
          <w:rFonts w:ascii="Times New Roman" w:hAnsi="Times New Roman" w:cs="Times New Roman"/>
          <w:b/>
          <w:bCs/>
        </w:rPr>
        <w:tab/>
        <w:t xml:space="preserve"> </w:t>
      </w:r>
      <w:r>
        <w:rPr>
          <w:rFonts w:ascii="Times New Roman" w:hAnsi="Times New Roman" w:cs="Times New Roman"/>
          <w:b/>
          <w:bCs/>
        </w:rPr>
        <w:tab/>
      </w:r>
      <w:r>
        <w:rPr>
          <w:rFonts w:ascii="Times New Roman" w:hAnsi="Times New Roman" w:cs="Times New Roman"/>
          <w:b/>
          <w:bCs/>
        </w:rPr>
        <w:tab/>
        <w:t xml:space="preserve">   </w:t>
      </w:r>
      <w:r w:rsidR="00405DAE">
        <w:rPr>
          <w:rFonts w:ascii="Times New Roman" w:hAnsi="Times New Roman" w:cs="Times New Roman"/>
          <w:b/>
          <w:bCs/>
        </w:rPr>
        <w:t xml:space="preserve">                          </w:t>
      </w:r>
      <w:r w:rsidRPr="0019223A">
        <w:rPr>
          <w:rFonts w:ascii="Times New Roman" w:hAnsi="Times New Roman" w:cs="Times New Roman"/>
          <w:bCs/>
        </w:rPr>
        <w:t xml:space="preserve">Aug </w:t>
      </w:r>
      <w:r w:rsidRPr="0019223A">
        <w:rPr>
          <w:rFonts w:ascii="Times New Roman" w:hAnsi="Times New Roman" w:cs="Times New Roman"/>
        </w:rPr>
        <w:t xml:space="preserve">2009 - </w:t>
      </w:r>
      <w:r>
        <w:rPr>
          <w:rFonts w:ascii="Times New Roman" w:hAnsi="Times New Roman" w:cs="Times New Roman"/>
        </w:rPr>
        <w:t>March</w:t>
      </w:r>
      <w:r w:rsidRPr="0019223A">
        <w:rPr>
          <w:rFonts w:ascii="Times New Roman" w:hAnsi="Times New Roman" w:cs="Times New Roman"/>
        </w:rPr>
        <w:t xml:space="preserve"> 2010</w:t>
      </w:r>
    </w:p>
    <w:p w14:paraId="44CE3CBA" w14:textId="4C633ECE" w:rsidR="00C77AA2" w:rsidRPr="00C77AA2" w:rsidRDefault="00C77AA2" w:rsidP="00C77AA2">
      <w:pPr>
        <w:spacing w:line="240" w:lineRule="auto"/>
        <w:contextualSpacing/>
        <w:jc w:val="both"/>
        <w:rPr>
          <w:rFonts w:ascii="Times New Roman" w:hAnsi="Times New Roman" w:cs="Times New Roman"/>
          <w:i/>
          <w:iCs/>
        </w:rPr>
      </w:pPr>
      <w:r w:rsidRPr="0019223A">
        <w:rPr>
          <w:rFonts w:ascii="Times New Roman" w:hAnsi="Times New Roman" w:cs="Times New Roman"/>
          <w:i/>
          <w:iCs/>
        </w:rPr>
        <w:t>Nathanson Centre on Transnational Human Rights, Crime and Security</w:t>
      </w:r>
    </w:p>
    <w:p w14:paraId="36FC864F" w14:textId="5129DC72" w:rsidR="00C77AA2" w:rsidRDefault="00C77AA2" w:rsidP="00C77AA2">
      <w:pPr>
        <w:pStyle w:val="ListParagraph"/>
        <w:widowControl w:val="0"/>
        <w:numPr>
          <w:ilvl w:val="0"/>
          <w:numId w:val="12"/>
        </w:numPr>
        <w:tabs>
          <w:tab w:val="left" w:pos="220"/>
          <w:tab w:val="left" w:pos="720"/>
        </w:tabs>
        <w:autoSpaceDE w:val="0"/>
        <w:autoSpaceDN w:val="0"/>
        <w:adjustRightInd w:val="0"/>
        <w:spacing w:after="0" w:line="240" w:lineRule="auto"/>
        <w:jc w:val="both"/>
        <w:rPr>
          <w:rFonts w:ascii="Times New Roman" w:eastAsiaTheme="minorEastAsia" w:hAnsi="Times New Roman" w:cs="Times New Roman"/>
          <w:color w:val="262626"/>
          <w:lang w:val="en-US"/>
        </w:rPr>
      </w:pPr>
      <w:r w:rsidRPr="0019223A">
        <w:rPr>
          <w:rFonts w:ascii="Times New Roman" w:eastAsiaTheme="minorEastAsia" w:hAnsi="Times New Roman" w:cs="Times New Roman"/>
          <w:color w:val="262626"/>
          <w:lang w:val="en-US"/>
        </w:rPr>
        <w:t>Liaise</w:t>
      </w:r>
      <w:r>
        <w:rPr>
          <w:rFonts w:ascii="Times New Roman" w:eastAsiaTheme="minorEastAsia" w:hAnsi="Times New Roman" w:cs="Times New Roman"/>
          <w:color w:val="262626"/>
          <w:lang w:val="en-US"/>
        </w:rPr>
        <w:t>d</w:t>
      </w:r>
      <w:r w:rsidRPr="0019223A">
        <w:rPr>
          <w:rFonts w:ascii="Times New Roman" w:eastAsiaTheme="minorEastAsia" w:hAnsi="Times New Roman" w:cs="Times New Roman"/>
          <w:color w:val="262626"/>
          <w:lang w:val="en-US"/>
        </w:rPr>
        <w:t xml:space="preserve"> with local, regional and international </w:t>
      </w:r>
      <w:r>
        <w:rPr>
          <w:rFonts w:ascii="Times New Roman" w:eastAsiaTheme="minorEastAsia" w:hAnsi="Times New Roman" w:cs="Times New Roman"/>
          <w:color w:val="262626"/>
          <w:lang w:val="en-US"/>
        </w:rPr>
        <w:t xml:space="preserve">human rights </w:t>
      </w:r>
      <w:r w:rsidRPr="0019223A">
        <w:rPr>
          <w:rFonts w:ascii="Times New Roman" w:eastAsiaTheme="minorEastAsia" w:hAnsi="Times New Roman" w:cs="Times New Roman"/>
          <w:color w:val="262626"/>
          <w:lang w:val="en-US"/>
        </w:rPr>
        <w:t xml:space="preserve">partners to implement </w:t>
      </w:r>
      <w:r>
        <w:rPr>
          <w:rFonts w:ascii="Times New Roman" w:eastAsiaTheme="minorEastAsia" w:hAnsi="Times New Roman" w:cs="Times New Roman"/>
          <w:color w:val="262626"/>
          <w:lang w:val="en-US"/>
        </w:rPr>
        <w:t>a campaign for the f</w:t>
      </w:r>
      <w:r w:rsidR="0013391E">
        <w:rPr>
          <w:rFonts w:ascii="Times New Roman" w:eastAsiaTheme="minorEastAsia" w:hAnsi="Times New Roman" w:cs="Times New Roman"/>
          <w:color w:val="262626"/>
          <w:lang w:val="en-US"/>
        </w:rPr>
        <w:t>irst Universal Periodic R</w:t>
      </w:r>
      <w:r>
        <w:rPr>
          <w:rFonts w:ascii="Times New Roman" w:eastAsiaTheme="minorEastAsia" w:hAnsi="Times New Roman" w:cs="Times New Roman"/>
          <w:color w:val="262626"/>
          <w:lang w:val="en-US"/>
        </w:rPr>
        <w:t>eview of Iran,</w:t>
      </w:r>
      <w:r w:rsidRPr="0019223A">
        <w:rPr>
          <w:rFonts w:ascii="Times New Roman" w:eastAsiaTheme="minorEastAsia" w:hAnsi="Times New Roman" w:cs="Times New Roman"/>
          <w:color w:val="262626"/>
          <w:lang w:val="en-US"/>
        </w:rPr>
        <w:t xml:space="preserve"> including logisti</w:t>
      </w:r>
      <w:r>
        <w:rPr>
          <w:rFonts w:ascii="Times New Roman" w:eastAsiaTheme="minorEastAsia" w:hAnsi="Times New Roman" w:cs="Times New Roman"/>
          <w:color w:val="262626"/>
          <w:lang w:val="en-US"/>
        </w:rPr>
        <w:t>cs, administration and outreach</w:t>
      </w:r>
    </w:p>
    <w:p w14:paraId="10B95D45" w14:textId="77777777" w:rsidR="00C77AA2" w:rsidRDefault="00C77AA2" w:rsidP="00C77AA2">
      <w:pPr>
        <w:pStyle w:val="ListParagraph"/>
        <w:widowControl w:val="0"/>
        <w:tabs>
          <w:tab w:val="left" w:pos="220"/>
          <w:tab w:val="left" w:pos="720"/>
        </w:tabs>
        <w:autoSpaceDE w:val="0"/>
        <w:autoSpaceDN w:val="0"/>
        <w:adjustRightInd w:val="0"/>
        <w:spacing w:after="0" w:line="240" w:lineRule="auto"/>
        <w:jc w:val="both"/>
        <w:rPr>
          <w:rFonts w:ascii="Times New Roman" w:eastAsiaTheme="minorEastAsia" w:hAnsi="Times New Roman" w:cs="Times New Roman"/>
          <w:color w:val="262626"/>
          <w:lang w:val="en-US"/>
        </w:rPr>
      </w:pPr>
    </w:p>
    <w:p w14:paraId="323BC801" w14:textId="77777777" w:rsidR="00C77AA2" w:rsidRDefault="00C77AA2" w:rsidP="00C77AA2">
      <w:pPr>
        <w:widowControl w:val="0"/>
        <w:numPr>
          <w:ilvl w:val="0"/>
          <w:numId w:val="12"/>
        </w:numPr>
        <w:autoSpaceDE w:val="0"/>
        <w:autoSpaceDN w:val="0"/>
        <w:adjustRightInd w:val="0"/>
        <w:spacing w:after="0" w:line="240" w:lineRule="auto"/>
        <w:contextualSpacing/>
        <w:jc w:val="both"/>
        <w:rPr>
          <w:rFonts w:ascii="Times New Roman" w:eastAsiaTheme="minorEastAsia" w:hAnsi="Times New Roman" w:cs="Times New Roman"/>
          <w:color w:val="262626"/>
          <w:lang w:val="en-US"/>
        </w:rPr>
      </w:pPr>
      <w:r w:rsidRPr="00241DE4">
        <w:rPr>
          <w:rFonts w:ascii="Times New Roman" w:hAnsi="Times New Roman" w:cs="Times New Roman"/>
        </w:rPr>
        <w:t xml:space="preserve">Monitored the course of the Universal Periodic Review of Iran by the UN Human Rights Council and </w:t>
      </w:r>
      <w:r w:rsidRPr="00241DE4">
        <w:rPr>
          <w:rFonts w:ascii="Times New Roman" w:eastAsiaTheme="minorEastAsia" w:hAnsi="Times New Roman" w:cs="Times New Roman"/>
          <w:color w:val="262626"/>
          <w:lang w:val="en-US"/>
        </w:rPr>
        <w:t xml:space="preserve">contributed to the production of </w:t>
      </w:r>
      <w:r>
        <w:rPr>
          <w:rFonts w:ascii="Times New Roman" w:eastAsiaTheme="minorEastAsia" w:hAnsi="Times New Roman" w:cs="Times New Roman"/>
          <w:color w:val="262626"/>
          <w:lang w:val="en-US"/>
        </w:rPr>
        <w:t xml:space="preserve">press releases and </w:t>
      </w:r>
      <w:r w:rsidRPr="00241DE4">
        <w:rPr>
          <w:rFonts w:ascii="Times New Roman" w:eastAsiaTheme="minorEastAsia" w:hAnsi="Times New Roman" w:cs="Times New Roman"/>
          <w:color w:val="262626"/>
          <w:lang w:val="en-US"/>
        </w:rPr>
        <w:t>highlights in the social media</w:t>
      </w:r>
    </w:p>
    <w:p w14:paraId="3A74A116" w14:textId="77777777" w:rsidR="00C77AA2" w:rsidRPr="00241DE4" w:rsidRDefault="00C77AA2" w:rsidP="00C77AA2">
      <w:pPr>
        <w:widowControl w:val="0"/>
        <w:autoSpaceDE w:val="0"/>
        <w:autoSpaceDN w:val="0"/>
        <w:adjustRightInd w:val="0"/>
        <w:spacing w:after="0" w:line="240" w:lineRule="auto"/>
        <w:contextualSpacing/>
        <w:jc w:val="both"/>
        <w:rPr>
          <w:rFonts w:ascii="Times New Roman" w:eastAsiaTheme="minorEastAsia" w:hAnsi="Times New Roman" w:cs="Times New Roman"/>
          <w:color w:val="262626"/>
          <w:lang w:val="en-US"/>
        </w:rPr>
      </w:pPr>
    </w:p>
    <w:p w14:paraId="275490DA" w14:textId="77777777" w:rsidR="00C77AA2" w:rsidRPr="00241DE4" w:rsidRDefault="00C77AA2" w:rsidP="00C77AA2">
      <w:pPr>
        <w:pStyle w:val="ListParagraph"/>
        <w:widowControl w:val="0"/>
        <w:numPr>
          <w:ilvl w:val="0"/>
          <w:numId w:val="12"/>
        </w:numPr>
        <w:tabs>
          <w:tab w:val="left" w:pos="220"/>
          <w:tab w:val="left" w:pos="720"/>
        </w:tabs>
        <w:autoSpaceDE w:val="0"/>
        <w:autoSpaceDN w:val="0"/>
        <w:adjustRightInd w:val="0"/>
        <w:spacing w:after="0" w:line="240" w:lineRule="auto"/>
        <w:contextualSpacing/>
        <w:jc w:val="both"/>
        <w:rPr>
          <w:rFonts w:ascii="Times New Roman" w:hAnsi="Times New Roman" w:cs="Times New Roman"/>
        </w:rPr>
      </w:pPr>
      <w:r w:rsidRPr="00241DE4">
        <w:rPr>
          <w:rFonts w:ascii="Times New Roman" w:eastAsiaTheme="minorEastAsia" w:hAnsi="Times New Roman" w:cs="Times New Roman"/>
          <w:color w:val="262626"/>
          <w:lang w:val="en-US"/>
        </w:rPr>
        <w:t xml:space="preserve">Produced letters and other advocacy materials targeted toward partner organizations, human rights activists, </w:t>
      </w:r>
      <w:r>
        <w:rPr>
          <w:rFonts w:ascii="Times New Roman" w:eastAsiaTheme="minorEastAsia" w:hAnsi="Times New Roman" w:cs="Times New Roman"/>
          <w:color w:val="262626"/>
          <w:lang w:val="en-US"/>
        </w:rPr>
        <w:t>government missions and the general public</w:t>
      </w:r>
    </w:p>
    <w:p w14:paraId="7245B616" w14:textId="77777777" w:rsidR="00C77AA2" w:rsidRPr="00241DE4" w:rsidRDefault="00C77AA2" w:rsidP="00C77AA2">
      <w:pPr>
        <w:widowControl w:val="0"/>
        <w:tabs>
          <w:tab w:val="left" w:pos="220"/>
          <w:tab w:val="left" w:pos="720"/>
        </w:tabs>
        <w:autoSpaceDE w:val="0"/>
        <w:autoSpaceDN w:val="0"/>
        <w:adjustRightInd w:val="0"/>
        <w:spacing w:after="0" w:line="240" w:lineRule="auto"/>
        <w:contextualSpacing/>
        <w:jc w:val="both"/>
        <w:rPr>
          <w:rFonts w:ascii="Times New Roman" w:eastAsiaTheme="minorEastAsia" w:hAnsi="Times New Roman" w:cs="Times New Roman"/>
          <w:color w:val="262626"/>
          <w:lang w:val="en-US"/>
        </w:rPr>
      </w:pPr>
    </w:p>
    <w:p w14:paraId="237AD089" w14:textId="77777777" w:rsidR="00C77AA2" w:rsidRPr="00C77AA2" w:rsidRDefault="00C77AA2" w:rsidP="00C77AA2">
      <w:pPr>
        <w:pStyle w:val="ListParagraph"/>
        <w:widowControl w:val="0"/>
        <w:numPr>
          <w:ilvl w:val="0"/>
          <w:numId w:val="12"/>
        </w:numPr>
        <w:tabs>
          <w:tab w:val="left" w:pos="220"/>
          <w:tab w:val="left" w:pos="720"/>
        </w:tabs>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O</w:t>
      </w:r>
      <w:r w:rsidRPr="00241DE4">
        <w:rPr>
          <w:rFonts w:ascii="Times New Roman" w:hAnsi="Times New Roman" w:cs="Times New Roman"/>
        </w:rPr>
        <w:t>rganis</w:t>
      </w:r>
      <w:r>
        <w:rPr>
          <w:rFonts w:ascii="Times New Roman" w:hAnsi="Times New Roman" w:cs="Times New Roman"/>
        </w:rPr>
        <w:t>ed</w:t>
      </w:r>
      <w:r w:rsidRPr="00241DE4">
        <w:rPr>
          <w:rFonts w:ascii="Times New Roman" w:hAnsi="Times New Roman" w:cs="Times New Roman"/>
        </w:rPr>
        <w:t xml:space="preserve"> a day of action in </w:t>
      </w:r>
      <w:r w:rsidRPr="00241DE4">
        <w:rPr>
          <w:rFonts w:ascii="Times New Roman" w:hAnsi="Times New Roman" w:cs="Times New Roman"/>
          <w:lang w:val="en-US"/>
        </w:rPr>
        <w:t xml:space="preserve">front of the United Nations Office in Geneva on February 15, 2010 </w:t>
      </w:r>
    </w:p>
    <w:p w14:paraId="20155174" w14:textId="77777777" w:rsidR="00C77AA2" w:rsidRPr="00C77AA2" w:rsidRDefault="00C77AA2" w:rsidP="00C77AA2">
      <w:pPr>
        <w:widowControl w:val="0"/>
        <w:tabs>
          <w:tab w:val="left" w:pos="220"/>
          <w:tab w:val="left" w:pos="720"/>
        </w:tabs>
        <w:autoSpaceDE w:val="0"/>
        <w:autoSpaceDN w:val="0"/>
        <w:adjustRightInd w:val="0"/>
        <w:spacing w:after="0" w:line="240" w:lineRule="auto"/>
        <w:contextualSpacing/>
        <w:jc w:val="both"/>
        <w:rPr>
          <w:rFonts w:ascii="Times New Roman" w:hAnsi="Times New Roman" w:cs="Times New Roman"/>
        </w:rPr>
      </w:pPr>
    </w:p>
    <w:p w14:paraId="2C21DA39" w14:textId="399EE71F" w:rsidR="008B10A5" w:rsidRPr="00C77AA2" w:rsidRDefault="00C77AA2" w:rsidP="00C77AA2">
      <w:pPr>
        <w:pStyle w:val="ListParagraph"/>
        <w:widowControl w:val="0"/>
        <w:numPr>
          <w:ilvl w:val="0"/>
          <w:numId w:val="12"/>
        </w:numPr>
        <w:tabs>
          <w:tab w:val="left" w:pos="220"/>
          <w:tab w:val="left" w:pos="720"/>
        </w:tabs>
        <w:autoSpaceDE w:val="0"/>
        <w:autoSpaceDN w:val="0"/>
        <w:adjustRightInd w:val="0"/>
        <w:spacing w:after="0" w:line="240" w:lineRule="auto"/>
        <w:contextualSpacing/>
        <w:jc w:val="both"/>
        <w:rPr>
          <w:rFonts w:ascii="Times New Roman" w:hAnsi="Times New Roman" w:cs="Times New Roman"/>
        </w:rPr>
      </w:pPr>
      <w:r w:rsidRPr="00C77AA2">
        <w:rPr>
          <w:rFonts w:ascii="Times New Roman" w:hAnsi="Times New Roman" w:cs="Times New Roman"/>
        </w:rPr>
        <w:t>Wrote a directed research paper on the subject of Universal Periodic Review and its strengths and weaknesses as an intergovernmental mechanism for the promotion and protection of human rights</w:t>
      </w:r>
    </w:p>
    <w:p w14:paraId="5DF691F7" w14:textId="77777777" w:rsidR="00C77AA2" w:rsidRDefault="00C77AA2" w:rsidP="008B10A5">
      <w:pPr>
        <w:spacing w:line="240" w:lineRule="auto"/>
        <w:contextualSpacing/>
        <w:jc w:val="both"/>
        <w:rPr>
          <w:rFonts w:ascii="Times New Roman" w:hAnsi="Times New Roman" w:cs="Times New Roman"/>
          <w:b/>
          <w:bCs/>
        </w:rPr>
      </w:pPr>
    </w:p>
    <w:p w14:paraId="29BD89BC" w14:textId="77777777" w:rsidR="008B10A5" w:rsidRPr="002103C5" w:rsidRDefault="008B10A5" w:rsidP="008B10A5">
      <w:pPr>
        <w:spacing w:line="240" w:lineRule="auto"/>
        <w:contextualSpacing/>
        <w:jc w:val="both"/>
        <w:rPr>
          <w:rFonts w:ascii="Times New Roman" w:hAnsi="Times New Roman" w:cs="Times New Roman"/>
        </w:rPr>
      </w:pPr>
      <w:r w:rsidRPr="002103C5">
        <w:rPr>
          <w:rFonts w:ascii="Times New Roman" w:hAnsi="Times New Roman" w:cs="Times New Roman"/>
          <w:b/>
          <w:bCs/>
        </w:rPr>
        <w:t>Legal Intern</w:t>
      </w:r>
      <w:r w:rsidRPr="002103C5">
        <w:rPr>
          <w:rFonts w:ascii="Times New Roman" w:hAnsi="Times New Roman" w:cs="Times New Roman"/>
        </w:rPr>
        <w:tab/>
      </w:r>
      <w:r w:rsidRPr="002103C5">
        <w:rPr>
          <w:rFonts w:ascii="Times New Roman" w:hAnsi="Times New Roman" w:cs="Times New Roman"/>
        </w:rPr>
        <w:tab/>
      </w:r>
      <w:r w:rsidRPr="002103C5">
        <w:rPr>
          <w:rFonts w:ascii="Times New Roman" w:hAnsi="Times New Roman" w:cs="Times New Roman"/>
        </w:rPr>
        <w:tab/>
      </w:r>
      <w:r w:rsidRPr="002103C5">
        <w:rPr>
          <w:rFonts w:ascii="Times New Roman" w:hAnsi="Times New Roman" w:cs="Times New Roman"/>
        </w:rPr>
        <w:tab/>
      </w:r>
      <w:r w:rsidRPr="002103C5">
        <w:rPr>
          <w:rFonts w:ascii="Times New Roman" w:hAnsi="Times New Roman" w:cs="Times New Roman"/>
        </w:rPr>
        <w:tab/>
      </w:r>
      <w:r w:rsidRPr="002103C5">
        <w:rPr>
          <w:rFonts w:ascii="Times New Roman" w:hAnsi="Times New Roman" w:cs="Times New Roman"/>
        </w:rPr>
        <w:tab/>
      </w:r>
      <w:r w:rsidRPr="002103C5">
        <w:rPr>
          <w:rFonts w:ascii="Times New Roman" w:hAnsi="Times New Roman" w:cs="Times New Roman"/>
        </w:rPr>
        <w:tab/>
      </w:r>
      <w:r w:rsidRPr="002103C5">
        <w:rPr>
          <w:rFonts w:ascii="Times New Roman" w:hAnsi="Times New Roman" w:cs="Times New Roman"/>
        </w:rPr>
        <w:tab/>
      </w:r>
      <w:r w:rsidRPr="002103C5">
        <w:rPr>
          <w:rFonts w:ascii="Times New Roman" w:hAnsi="Times New Roman" w:cs="Times New Roman"/>
        </w:rPr>
        <w:tab/>
        <w:t xml:space="preserve">       May 2009 - Sep 2009</w:t>
      </w:r>
    </w:p>
    <w:p w14:paraId="6759C0A5" w14:textId="77777777" w:rsidR="008B10A5" w:rsidRPr="002103C5" w:rsidRDefault="008B10A5" w:rsidP="008B10A5">
      <w:pPr>
        <w:spacing w:line="240" w:lineRule="auto"/>
        <w:contextualSpacing/>
        <w:jc w:val="both"/>
        <w:rPr>
          <w:rFonts w:ascii="Times New Roman" w:hAnsi="Times New Roman" w:cs="Times New Roman"/>
          <w:i/>
          <w:iCs/>
        </w:rPr>
      </w:pPr>
      <w:r w:rsidRPr="002103C5">
        <w:rPr>
          <w:rFonts w:ascii="Times New Roman" w:hAnsi="Times New Roman" w:cs="Times New Roman"/>
          <w:i/>
          <w:iCs/>
        </w:rPr>
        <w:t>Iran Hu</w:t>
      </w:r>
      <w:r>
        <w:rPr>
          <w:rFonts w:ascii="Times New Roman" w:hAnsi="Times New Roman" w:cs="Times New Roman"/>
          <w:i/>
          <w:iCs/>
        </w:rPr>
        <w:t>man Rights Documentation Center</w:t>
      </w:r>
      <w:r w:rsidRPr="002103C5">
        <w:rPr>
          <w:rFonts w:ascii="Times New Roman" w:hAnsi="Times New Roman" w:cs="Times New Roman"/>
          <w:i/>
          <w:iCs/>
        </w:rPr>
        <w:t xml:space="preserve"> </w:t>
      </w:r>
      <w:r>
        <w:rPr>
          <w:rFonts w:ascii="Times New Roman" w:hAnsi="Times New Roman" w:cs="Times New Roman"/>
          <w:i/>
          <w:iCs/>
        </w:rPr>
        <w:t>(</w:t>
      </w:r>
      <w:r w:rsidRPr="002103C5">
        <w:rPr>
          <w:rFonts w:ascii="Times New Roman" w:hAnsi="Times New Roman" w:cs="Times New Roman"/>
          <w:i/>
          <w:iCs/>
        </w:rPr>
        <w:t>IHRDC</w:t>
      </w:r>
      <w:r>
        <w:rPr>
          <w:rFonts w:ascii="Times New Roman" w:hAnsi="Times New Roman" w:cs="Times New Roman"/>
          <w:i/>
          <w:iCs/>
        </w:rPr>
        <w:t>)</w:t>
      </w:r>
    </w:p>
    <w:p w14:paraId="7940617D" w14:textId="77777777" w:rsidR="008B10A5" w:rsidRPr="002103C5" w:rsidRDefault="008B10A5" w:rsidP="008B10A5">
      <w:pPr>
        <w:spacing w:line="240" w:lineRule="auto"/>
        <w:contextualSpacing/>
        <w:jc w:val="both"/>
        <w:rPr>
          <w:rFonts w:ascii="Times New Roman" w:hAnsi="Times New Roman" w:cs="Times New Roman"/>
        </w:rPr>
      </w:pPr>
    </w:p>
    <w:p w14:paraId="35E8F9AA" w14:textId="77777777" w:rsidR="008B10A5" w:rsidRPr="005D3C0D" w:rsidRDefault="008B10A5" w:rsidP="008B10A5">
      <w:pPr>
        <w:numPr>
          <w:ilvl w:val="0"/>
          <w:numId w:val="5"/>
        </w:numPr>
        <w:spacing w:line="240" w:lineRule="auto"/>
        <w:contextualSpacing/>
        <w:jc w:val="both"/>
        <w:rPr>
          <w:rFonts w:ascii="Times New Roman" w:hAnsi="Times New Roman" w:cs="Times New Roman"/>
        </w:rPr>
      </w:pPr>
      <w:r w:rsidRPr="002103C5">
        <w:rPr>
          <w:rFonts w:ascii="Times New Roman" w:hAnsi="Times New Roman" w:cs="Times New Roman"/>
        </w:rPr>
        <w:t xml:space="preserve"> </w:t>
      </w:r>
      <w:r w:rsidRPr="005D3C0D">
        <w:rPr>
          <w:rFonts w:ascii="Times New Roman" w:hAnsi="Times New Roman" w:cs="Times New Roman"/>
        </w:rPr>
        <w:t>Conducted extensive factual and legal research on the 1988 massacre of political prisoners in Iran and its qualification as a crime against humanity under international criminal law</w:t>
      </w:r>
    </w:p>
    <w:p w14:paraId="45BEAEF9" w14:textId="77777777" w:rsidR="008B10A5" w:rsidRPr="005D3C0D" w:rsidRDefault="008B10A5" w:rsidP="008B10A5">
      <w:pPr>
        <w:spacing w:line="240" w:lineRule="auto"/>
        <w:ind w:left="720"/>
        <w:contextualSpacing/>
        <w:jc w:val="both"/>
        <w:rPr>
          <w:rFonts w:ascii="Times New Roman" w:hAnsi="Times New Roman" w:cs="Times New Roman"/>
        </w:rPr>
      </w:pPr>
    </w:p>
    <w:p w14:paraId="47CE8B65" w14:textId="6C3E744B" w:rsidR="008B10A5" w:rsidRDefault="008B10A5" w:rsidP="008B10A5">
      <w:pPr>
        <w:numPr>
          <w:ilvl w:val="0"/>
          <w:numId w:val="5"/>
        </w:numPr>
        <w:spacing w:line="240" w:lineRule="auto"/>
        <w:contextualSpacing/>
        <w:jc w:val="both"/>
        <w:rPr>
          <w:rFonts w:ascii="Times New Roman" w:hAnsi="Times New Roman" w:cs="Times New Roman"/>
        </w:rPr>
      </w:pPr>
      <w:r w:rsidRPr="005158C5">
        <w:rPr>
          <w:rFonts w:ascii="Times New Roman" w:hAnsi="Times New Roman" w:cs="Times New Roman"/>
        </w:rPr>
        <w:t xml:space="preserve">Documented </w:t>
      </w:r>
      <w:r w:rsidR="005158C5" w:rsidRPr="005158C5">
        <w:rPr>
          <w:rFonts w:ascii="Times New Roman" w:hAnsi="Times New Roman" w:cs="Times New Roman"/>
        </w:rPr>
        <w:t xml:space="preserve">human rights violations including </w:t>
      </w:r>
      <w:r w:rsidRPr="005158C5">
        <w:rPr>
          <w:rFonts w:ascii="Times New Roman" w:hAnsi="Times New Roman" w:cs="Times New Roman"/>
        </w:rPr>
        <w:t xml:space="preserve">extra-judicial executions, disappearances, torture and arbitrary detention in the Islamic Republic of Iran </w:t>
      </w:r>
    </w:p>
    <w:p w14:paraId="33004C78" w14:textId="77777777" w:rsidR="005158C5" w:rsidRPr="005158C5" w:rsidRDefault="005158C5" w:rsidP="005158C5">
      <w:pPr>
        <w:spacing w:line="240" w:lineRule="auto"/>
        <w:contextualSpacing/>
        <w:jc w:val="both"/>
        <w:rPr>
          <w:rFonts w:ascii="Times New Roman" w:hAnsi="Times New Roman" w:cs="Times New Roman"/>
        </w:rPr>
      </w:pPr>
    </w:p>
    <w:p w14:paraId="59C6893E" w14:textId="77777777" w:rsidR="008B10A5" w:rsidRDefault="008B10A5" w:rsidP="008B10A5">
      <w:pPr>
        <w:numPr>
          <w:ilvl w:val="0"/>
          <w:numId w:val="5"/>
        </w:numPr>
        <w:spacing w:line="240" w:lineRule="auto"/>
        <w:contextualSpacing/>
        <w:jc w:val="both"/>
        <w:rPr>
          <w:rFonts w:ascii="Times New Roman" w:hAnsi="Times New Roman" w:cs="Times New Roman"/>
        </w:rPr>
      </w:pPr>
      <w:r w:rsidRPr="005D3C0D">
        <w:rPr>
          <w:rFonts w:ascii="Times New Roman" w:hAnsi="Times New Roman" w:cs="Times New Roman"/>
        </w:rPr>
        <w:t>Prepared witness statements and affidavits based on the testimony of Iranian political and civil activists subjected to torture, arbitrary detention and other human rights violations</w:t>
      </w:r>
    </w:p>
    <w:p w14:paraId="00F72A3F" w14:textId="77777777" w:rsidR="00C77AA2" w:rsidRDefault="00C77AA2" w:rsidP="008B10A5">
      <w:pPr>
        <w:spacing w:line="240" w:lineRule="auto"/>
        <w:contextualSpacing/>
        <w:rPr>
          <w:rFonts w:ascii="Times New Roman" w:hAnsi="Times New Roman" w:cs="Times New Roman"/>
          <w:b/>
          <w:bCs/>
          <w:color w:val="000000" w:themeColor="text1"/>
        </w:rPr>
      </w:pPr>
    </w:p>
    <w:p w14:paraId="251C597A" w14:textId="77777777" w:rsidR="00C77AA2" w:rsidRDefault="00C77AA2" w:rsidP="008B10A5">
      <w:pPr>
        <w:spacing w:line="240" w:lineRule="auto"/>
        <w:contextualSpacing/>
        <w:rPr>
          <w:rFonts w:ascii="Times New Roman" w:hAnsi="Times New Roman" w:cs="Times New Roman"/>
          <w:b/>
          <w:bCs/>
          <w:color w:val="000000" w:themeColor="text1"/>
        </w:rPr>
      </w:pPr>
    </w:p>
    <w:p w14:paraId="3DB980A1" w14:textId="77777777" w:rsidR="00C77AA2" w:rsidRPr="0019223A" w:rsidRDefault="00C77AA2" w:rsidP="00C77AA2">
      <w:pPr>
        <w:spacing w:line="240" w:lineRule="auto"/>
        <w:contextualSpacing/>
        <w:jc w:val="both"/>
        <w:rPr>
          <w:rFonts w:ascii="Times New Roman" w:hAnsi="Times New Roman" w:cs="Times New Roman"/>
        </w:rPr>
      </w:pPr>
      <w:r w:rsidRPr="0019223A">
        <w:rPr>
          <w:rFonts w:ascii="Times New Roman" w:hAnsi="Times New Roman" w:cs="Times New Roman"/>
          <w:b/>
          <w:bCs/>
        </w:rPr>
        <w:t xml:space="preserve">Researcher and Writer </w:t>
      </w:r>
      <w:r w:rsidRPr="0019223A">
        <w:rPr>
          <w:rFonts w:ascii="Times New Roman" w:hAnsi="Times New Roman" w:cs="Times New Roman"/>
          <w:b/>
          <w:bCs/>
        </w:rPr>
        <w:tab/>
      </w:r>
      <w:r w:rsidRPr="0019223A">
        <w:rPr>
          <w:rFonts w:ascii="Times New Roman" w:hAnsi="Times New Roman" w:cs="Times New Roman"/>
          <w:b/>
          <w:bCs/>
        </w:rPr>
        <w:tab/>
      </w:r>
      <w:r w:rsidRPr="0019223A">
        <w:rPr>
          <w:rFonts w:ascii="Times New Roman" w:hAnsi="Times New Roman" w:cs="Times New Roman"/>
          <w:b/>
          <w:bCs/>
        </w:rPr>
        <w:tab/>
      </w:r>
      <w:r w:rsidRPr="0019223A">
        <w:rPr>
          <w:rFonts w:ascii="Times New Roman" w:hAnsi="Times New Roman" w:cs="Times New Roman"/>
          <w:b/>
          <w:bCs/>
        </w:rPr>
        <w:tab/>
      </w:r>
      <w:r w:rsidRPr="0019223A">
        <w:rPr>
          <w:rFonts w:ascii="Times New Roman" w:hAnsi="Times New Roman" w:cs="Times New Roman"/>
          <w:b/>
          <w:bCs/>
        </w:rPr>
        <w:tab/>
      </w:r>
      <w:r w:rsidRPr="0019223A">
        <w:rPr>
          <w:rFonts w:ascii="Times New Roman" w:hAnsi="Times New Roman" w:cs="Times New Roman"/>
          <w:b/>
          <w:bCs/>
        </w:rPr>
        <w:tab/>
      </w:r>
      <w:r w:rsidRPr="0019223A">
        <w:rPr>
          <w:rFonts w:ascii="Times New Roman" w:hAnsi="Times New Roman" w:cs="Times New Roman"/>
          <w:b/>
          <w:bCs/>
        </w:rPr>
        <w:tab/>
        <w:t xml:space="preserve">         </w:t>
      </w:r>
      <w:r w:rsidRPr="0019223A">
        <w:rPr>
          <w:rFonts w:ascii="Times New Roman" w:hAnsi="Times New Roman" w:cs="Times New Roman"/>
        </w:rPr>
        <w:t>Jul 2009 - Aug 2009</w:t>
      </w:r>
    </w:p>
    <w:p w14:paraId="10887516" w14:textId="77777777" w:rsidR="00C77AA2" w:rsidRPr="0019223A" w:rsidRDefault="00C77AA2" w:rsidP="00C77AA2">
      <w:pPr>
        <w:spacing w:line="240" w:lineRule="auto"/>
        <w:contextualSpacing/>
        <w:jc w:val="both"/>
        <w:rPr>
          <w:rFonts w:ascii="Times New Roman" w:hAnsi="Times New Roman" w:cs="Times New Roman"/>
          <w:i/>
          <w:iCs/>
        </w:rPr>
      </w:pPr>
      <w:r w:rsidRPr="0019223A">
        <w:rPr>
          <w:rFonts w:ascii="Times New Roman" w:hAnsi="Times New Roman" w:cs="Times New Roman"/>
          <w:i/>
          <w:iCs/>
        </w:rPr>
        <w:t>International Trade Union Confederation (ITUC)</w:t>
      </w:r>
    </w:p>
    <w:p w14:paraId="5E00833D" w14:textId="77777777" w:rsidR="00C77AA2" w:rsidRPr="0019223A" w:rsidRDefault="00C77AA2" w:rsidP="00C77AA2">
      <w:pPr>
        <w:pStyle w:val="ListParagraph"/>
        <w:numPr>
          <w:ilvl w:val="0"/>
          <w:numId w:val="12"/>
        </w:numPr>
        <w:autoSpaceDE w:val="0"/>
        <w:autoSpaceDN w:val="0"/>
        <w:adjustRightInd w:val="0"/>
        <w:spacing w:after="0" w:line="240" w:lineRule="auto"/>
        <w:rPr>
          <w:rFonts w:ascii="Times New Roman" w:hAnsi="Times New Roman" w:cs="Times New Roman"/>
          <w:lang w:val="en-US" w:eastAsia="en-CA"/>
        </w:rPr>
      </w:pPr>
      <w:r w:rsidRPr="0019223A">
        <w:rPr>
          <w:rFonts w:ascii="Times New Roman" w:hAnsi="Times New Roman" w:cs="Times New Roman"/>
        </w:rPr>
        <w:t xml:space="preserve">Led the work of drafting the submission of the International Trade Union Confederation (ITUC) to the UN Human Rights Council in advance of 2010 review of Iran’s human rights record under the Universal Periodic Review </w:t>
      </w:r>
    </w:p>
    <w:p w14:paraId="54B7A87B" w14:textId="77777777" w:rsidR="00C77AA2" w:rsidRDefault="00C77AA2" w:rsidP="008B10A5">
      <w:pPr>
        <w:spacing w:line="240" w:lineRule="auto"/>
        <w:contextualSpacing/>
        <w:rPr>
          <w:rFonts w:ascii="Times New Roman" w:hAnsi="Times New Roman" w:cs="Times New Roman"/>
          <w:b/>
          <w:bCs/>
          <w:color w:val="000000" w:themeColor="text1"/>
        </w:rPr>
      </w:pPr>
    </w:p>
    <w:p w14:paraId="34353A5D" w14:textId="77777777" w:rsidR="008B10A5" w:rsidRPr="002103C5" w:rsidRDefault="008B10A5" w:rsidP="008B10A5">
      <w:pPr>
        <w:spacing w:line="240" w:lineRule="auto"/>
        <w:contextualSpacing/>
        <w:rPr>
          <w:rFonts w:ascii="Times New Roman" w:hAnsi="Times New Roman" w:cs="Times New Roman"/>
          <w:color w:val="000000" w:themeColor="text1"/>
        </w:rPr>
      </w:pPr>
      <w:r w:rsidRPr="002103C5">
        <w:rPr>
          <w:rFonts w:ascii="Times New Roman" w:hAnsi="Times New Roman" w:cs="Times New Roman"/>
          <w:b/>
          <w:bCs/>
          <w:color w:val="000000" w:themeColor="text1"/>
        </w:rPr>
        <w:t>Research Assistant</w:t>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b/>
          <w:bCs/>
          <w:color w:val="000000" w:themeColor="text1"/>
        </w:rPr>
        <w:tab/>
      </w:r>
      <w:r w:rsidRPr="002103C5">
        <w:rPr>
          <w:rFonts w:ascii="Times New Roman" w:hAnsi="Times New Roman" w:cs="Times New Roman"/>
          <w:color w:val="000000" w:themeColor="text1"/>
        </w:rPr>
        <w:tab/>
      </w:r>
      <w:r w:rsidRPr="002103C5">
        <w:rPr>
          <w:rFonts w:ascii="Times New Roman" w:hAnsi="Times New Roman" w:cs="Times New Roman"/>
          <w:color w:val="000000" w:themeColor="text1"/>
        </w:rPr>
        <w:tab/>
      </w:r>
      <w:r w:rsidRPr="002103C5">
        <w:rPr>
          <w:rFonts w:ascii="Times New Roman" w:hAnsi="Times New Roman" w:cs="Times New Roman"/>
          <w:color w:val="000000" w:themeColor="text1"/>
        </w:rPr>
        <w:tab/>
        <w:t xml:space="preserve">                                   Nov 2009 - Jul 2011</w:t>
      </w:r>
    </w:p>
    <w:p w14:paraId="790CD541" w14:textId="77777777" w:rsidR="008B10A5" w:rsidRPr="002103C5" w:rsidRDefault="008B10A5" w:rsidP="008B10A5">
      <w:pPr>
        <w:spacing w:line="240" w:lineRule="auto"/>
        <w:contextualSpacing/>
        <w:rPr>
          <w:rFonts w:ascii="Times New Roman" w:hAnsi="Times New Roman" w:cs="Times New Roman"/>
          <w:i/>
          <w:iCs/>
          <w:color w:val="000000" w:themeColor="text1"/>
        </w:rPr>
      </w:pPr>
      <w:r w:rsidRPr="002103C5">
        <w:rPr>
          <w:rFonts w:ascii="Times New Roman" w:hAnsi="Times New Roman" w:cs="Times New Roman"/>
          <w:i/>
          <w:iCs/>
          <w:color w:val="000000" w:themeColor="text1"/>
        </w:rPr>
        <w:t>Centre for Refugee Studies, York University (Dr. Sean Rehaag)</w:t>
      </w:r>
      <w:r w:rsidRPr="002103C5">
        <w:rPr>
          <w:rFonts w:ascii="Times New Roman" w:hAnsi="Times New Roman" w:cs="Times New Roman"/>
          <w:i/>
          <w:iCs/>
          <w:color w:val="000000" w:themeColor="text1"/>
        </w:rPr>
        <w:tab/>
      </w:r>
    </w:p>
    <w:p w14:paraId="7C5E1CCA" w14:textId="77777777" w:rsidR="008B10A5" w:rsidRPr="005D3C0D" w:rsidRDefault="008B10A5" w:rsidP="008B10A5">
      <w:pPr>
        <w:pStyle w:val="ListParagraph"/>
        <w:numPr>
          <w:ilvl w:val="0"/>
          <w:numId w:val="8"/>
        </w:numPr>
        <w:spacing w:line="240" w:lineRule="auto"/>
        <w:contextualSpacing/>
        <w:jc w:val="both"/>
        <w:rPr>
          <w:rFonts w:ascii="Times New Roman" w:hAnsi="Times New Roman" w:cs="Times New Roman"/>
        </w:rPr>
      </w:pPr>
      <w:r w:rsidRPr="005D3C0D">
        <w:rPr>
          <w:rFonts w:ascii="Times New Roman" w:hAnsi="Times New Roman" w:cs="Times New Roman"/>
        </w:rPr>
        <w:t xml:space="preserve">Provided legal analysis of the unpublished decisions of the Immigration and Refugee Board of Canada involving gay, lesbian and bisexual refugee claimants </w:t>
      </w:r>
    </w:p>
    <w:p w14:paraId="41836D17" w14:textId="77777777" w:rsidR="008B10A5" w:rsidRPr="005D3C0D" w:rsidRDefault="008B10A5" w:rsidP="008B10A5">
      <w:pPr>
        <w:pStyle w:val="ListParagraph"/>
        <w:spacing w:line="240" w:lineRule="auto"/>
        <w:contextualSpacing/>
        <w:jc w:val="both"/>
        <w:rPr>
          <w:rFonts w:ascii="Times New Roman" w:hAnsi="Times New Roman" w:cs="Times New Roman"/>
        </w:rPr>
      </w:pPr>
    </w:p>
    <w:p w14:paraId="69FCE0FF" w14:textId="29E8ABF7" w:rsidR="008B10A5" w:rsidRPr="005D3C0D" w:rsidRDefault="008B10A5" w:rsidP="008B10A5">
      <w:pPr>
        <w:pStyle w:val="ListParagraph"/>
        <w:numPr>
          <w:ilvl w:val="0"/>
          <w:numId w:val="8"/>
        </w:numPr>
        <w:spacing w:line="240" w:lineRule="auto"/>
        <w:contextualSpacing/>
        <w:jc w:val="both"/>
        <w:rPr>
          <w:rFonts w:ascii="Times New Roman" w:hAnsi="Times New Roman" w:cs="Times New Roman"/>
        </w:rPr>
      </w:pPr>
      <w:r w:rsidRPr="005D3C0D">
        <w:rPr>
          <w:rFonts w:ascii="Times New Roman" w:hAnsi="Times New Roman" w:cs="Times New Roman"/>
        </w:rPr>
        <w:t xml:space="preserve">Prepared an annotated bibliography of </w:t>
      </w:r>
      <w:r w:rsidR="005158C5">
        <w:rPr>
          <w:rFonts w:ascii="Times New Roman" w:hAnsi="Times New Roman" w:cs="Times New Roman"/>
        </w:rPr>
        <w:t xml:space="preserve">the </w:t>
      </w:r>
      <w:r w:rsidRPr="005D3C0D">
        <w:rPr>
          <w:rFonts w:ascii="Times New Roman" w:hAnsi="Times New Roman" w:cs="Times New Roman"/>
        </w:rPr>
        <w:t xml:space="preserve">academic literature on the intersection between forced migration and persecution on grounds of sexual orientation and gender identity </w:t>
      </w:r>
    </w:p>
    <w:p w14:paraId="25508815" w14:textId="77777777" w:rsidR="008B10A5" w:rsidRPr="00BD5EDE" w:rsidRDefault="008B10A5" w:rsidP="008B10A5">
      <w:pPr>
        <w:spacing w:line="240" w:lineRule="auto"/>
        <w:contextualSpacing/>
        <w:rPr>
          <w:rFonts w:ascii="Times New Roman" w:hAnsi="Times New Roman" w:cs="Times New Roman"/>
          <w:color w:val="000000" w:themeColor="text1"/>
        </w:rPr>
      </w:pPr>
    </w:p>
    <w:p w14:paraId="7066098D" w14:textId="77777777" w:rsidR="009F4DF7" w:rsidRPr="002103C5" w:rsidRDefault="009F4DF7" w:rsidP="009F4DF7">
      <w:pPr>
        <w:spacing w:line="240" w:lineRule="auto"/>
        <w:contextualSpacing/>
        <w:jc w:val="both"/>
        <w:rPr>
          <w:rFonts w:ascii="Times New Roman" w:hAnsi="Times New Roman" w:cs="Times New Roman"/>
        </w:rPr>
      </w:pPr>
      <w:r>
        <w:rPr>
          <w:rFonts w:ascii="Times New Roman" w:hAnsi="Times New Roman" w:cs="Times New Roman"/>
          <w:b/>
          <w:bCs/>
        </w:rPr>
        <w:t xml:space="preserve">Legal Educator </w:t>
      </w:r>
      <w:r w:rsidRPr="002103C5">
        <w:rPr>
          <w:rFonts w:ascii="Times New Roman" w:hAnsi="Times New Roman" w:cs="Times New Roman"/>
          <w:b/>
          <w:bCs/>
        </w:rPr>
        <w:t xml:space="preserve">                                                    </w:t>
      </w:r>
      <w:r w:rsidRPr="002103C5">
        <w:rPr>
          <w:rFonts w:ascii="Times New Roman" w:hAnsi="Times New Roman" w:cs="Times New Roman"/>
          <w:b/>
          <w:bCs/>
        </w:rPr>
        <w:tab/>
      </w:r>
      <w:r w:rsidRPr="002103C5">
        <w:rPr>
          <w:rFonts w:ascii="Times New Roman" w:hAnsi="Times New Roman" w:cs="Times New Roman"/>
          <w:b/>
          <w:bCs/>
        </w:rPr>
        <w:tab/>
        <w:t xml:space="preserve">       </w:t>
      </w:r>
      <w:r w:rsidRPr="002103C5">
        <w:rPr>
          <w:rFonts w:ascii="Times New Roman" w:hAnsi="Times New Roman" w:cs="Times New Roman"/>
        </w:rPr>
        <w:t xml:space="preserve">  </w:t>
      </w:r>
      <w:r w:rsidRPr="002103C5">
        <w:rPr>
          <w:rFonts w:ascii="Times New Roman" w:hAnsi="Times New Roman" w:cs="Times New Roman"/>
        </w:rPr>
        <w:tab/>
      </w:r>
      <w:r w:rsidRPr="002103C5">
        <w:rPr>
          <w:rFonts w:ascii="Times New Roman" w:hAnsi="Times New Roman" w:cs="Times New Roman"/>
        </w:rPr>
        <w:tab/>
        <w:t xml:space="preserve">       Nov 2009 - Apr 2010</w:t>
      </w:r>
    </w:p>
    <w:p w14:paraId="15894755" w14:textId="77777777" w:rsidR="009F4DF7" w:rsidRPr="002103C5" w:rsidRDefault="009F4DF7" w:rsidP="009F4DF7">
      <w:pPr>
        <w:spacing w:line="240" w:lineRule="auto"/>
        <w:contextualSpacing/>
        <w:jc w:val="both"/>
        <w:rPr>
          <w:rFonts w:ascii="Times New Roman" w:hAnsi="Times New Roman" w:cs="Times New Roman"/>
          <w:b/>
          <w:bCs/>
          <w:i/>
          <w:iCs/>
        </w:rPr>
      </w:pPr>
      <w:r>
        <w:rPr>
          <w:rFonts w:ascii="Times New Roman" w:hAnsi="Times New Roman" w:cs="Times New Roman"/>
          <w:i/>
          <w:iCs/>
        </w:rPr>
        <w:t xml:space="preserve">Immigration and Refugee </w:t>
      </w:r>
      <w:r w:rsidRPr="002103C5">
        <w:rPr>
          <w:rFonts w:ascii="Times New Roman" w:hAnsi="Times New Roman" w:cs="Times New Roman"/>
          <w:i/>
          <w:iCs/>
        </w:rPr>
        <w:t xml:space="preserve">Detention Center Project, </w:t>
      </w:r>
      <w:r>
        <w:rPr>
          <w:rFonts w:ascii="Times New Roman" w:hAnsi="Times New Roman" w:cs="Times New Roman"/>
          <w:i/>
          <w:iCs/>
        </w:rPr>
        <w:t xml:space="preserve">Pro bono Students Canada </w:t>
      </w:r>
    </w:p>
    <w:p w14:paraId="5444AA28" w14:textId="05343477" w:rsidR="009F4DF7" w:rsidRPr="009F4DF7" w:rsidRDefault="009F4DF7" w:rsidP="008B10A5">
      <w:pPr>
        <w:pStyle w:val="ListParagraph"/>
        <w:numPr>
          <w:ilvl w:val="0"/>
          <w:numId w:val="7"/>
        </w:numPr>
        <w:spacing w:line="240" w:lineRule="auto"/>
        <w:contextualSpacing/>
        <w:jc w:val="both"/>
        <w:rPr>
          <w:rFonts w:ascii="Times New Roman" w:hAnsi="Times New Roman" w:cs="Times New Roman"/>
          <w:b/>
          <w:bCs/>
        </w:rPr>
      </w:pPr>
      <w:r>
        <w:rPr>
          <w:rFonts w:ascii="Times New Roman" w:hAnsi="Times New Roman" w:cs="Times New Roman"/>
        </w:rPr>
        <w:t xml:space="preserve">Conducted </w:t>
      </w:r>
      <w:r w:rsidRPr="002103C5">
        <w:rPr>
          <w:rFonts w:ascii="Times New Roman" w:hAnsi="Times New Roman" w:cs="Times New Roman"/>
        </w:rPr>
        <w:t>legal education workshops for refugee claimants</w:t>
      </w:r>
      <w:r>
        <w:rPr>
          <w:rFonts w:ascii="Times New Roman" w:hAnsi="Times New Roman" w:cs="Times New Roman"/>
        </w:rPr>
        <w:t xml:space="preserve"> and migrants</w:t>
      </w:r>
      <w:r w:rsidRPr="002103C5">
        <w:rPr>
          <w:rFonts w:ascii="Times New Roman" w:hAnsi="Times New Roman" w:cs="Times New Roman"/>
        </w:rPr>
        <w:t xml:space="preserve"> held in detention centers</w:t>
      </w:r>
      <w:r>
        <w:rPr>
          <w:rFonts w:ascii="Times New Roman" w:hAnsi="Times New Roman" w:cs="Times New Roman"/>
        </w:rPr>
        <w:t xml:space="preserve"> across</w:t>
      </w:r>
      <w:r w:rsidRPr="002103C5">
        <w:rPr>
          <w:rFonts w:ascii="Times New Roman" w:hAnsi="Times New Roman" w:cs="Times New Roman"/>
        </w:rPr>
        <w:t xml:space="preserve"> Ontario</w:t>
      </w:r>
      <w:r>
        <w:rPr>
          <w:rFonts w:ascii="Times New Roman" w:hAnsi="Times New Roman" w:cs="Times New Roman"/>
        </w:rPr>
        <w:t>, Canada</w:t>
      </w:r>
    </w:p>
    <w:p w14:paraId="6940A77B" w14:textId="77777777" w:rsidR="009F4DF7" w:rsidRDefault="009F4DF7" w:rsidP="008B10A5">
      <w:pPr>
        <w:spacing w:line="240" w:lineRule="auto"/>
        <w:contextualSpacing/>
        <w:jc w:val="both"/>
        <w:rPr>
          <w:rFonts w:ascii="Times New Roman" w:hAnsi="Times New Roman" w:cs="Times New Roman"/>
          <w:b/>
          <w:bCs/>
        </w:rPr>
      </w:pPr>
    </w:p>
    <w:p w14:paraId="1D814142" w14:textId="77777777" w:rsidR="008B10A5" w:rsidRPr="002103C5" w:rsidRDefault="008B10A5" w:rsidP="008B10A5">
      <w:pPr>
        <w:spacing w:line="240" w:lineRule="auto"/>
        <w:contextualSpacing/>
        <w:jc w:val="both"/>
        <w:rPr>
          <w:rFonts w:ascii="Times New Roman" w:hAnsi="Times New Roman" w:cs="Times New Roman"/>
        </w:rPr>
      </w:pPr>
      <w:r w:rsidRPr="002103C5">
        <w:rPr>
          <w:rFonts w:ascii="Times New Roman" w:hAnsi="Times New Roman" w:cs="Times New Roman"/>
          <w:b/>
          <w:bCs/>
        </w:rPr>
        <w:t>Community-based Researcher</w:t>
      </w:r>
      <w:r w:rsidRPr="002103C5">
        <w:rPr>
          <w:rFonts w:ascii="Times New Roman" w:hAnsi="Times New Roman" w:cs="Times New Roman"/>
          <w:b/>
          <w:bCs/>
        </w:rPr>
        <w:tab/>
        <w:t xml:space="preserve"> and Coordinator</w:t>
      </w:r>
      <w:r w:rsidRPr="002103C5">
        <w:rPr>
          <w:rFonts w:ascii="Times New Roman" w:hAnsi="Times New Roman" w:cs="Times New Roman"/>
          <w:b/>
          <w:bCs/>
        </w:rPr>
        <w:tab/>
      </w:r>
      <w:r w:rsidRPr="002103C5">
        <w:rPr>
          <w:rFonts w:ascii="Times New Roman" w:hAnsi="Times New Roman" w:cs="Times New Roman"/>
          <w:b/>
          <w:bCs/>
        </w:rPr>
        <w:tab/>
      </w:r>
      <w:r w:rsidRPr="002103C5">
        <w:rPr>
          <w:rFonts w:ascii="Times New Roman" w:hAnsi="Times New Roman" w:cs="Times New Roman"/>
          <w:b/>
          <w:bCs/>
        </w:rPr>
        <w:tab/>
      </w:r>
      <w:r w:rsidRPr="002103C5">
        <w:rPr>
          <w:rFonts w:ascii="Times New Roman" w:hAnsi="Times New Roman" w:cs="Times New Roman"/>
          <w:b/>
          <w:bCs/>
        </w:rPr>
        <w:tab/>
        <w:t xml:space="preserve">        </w:t>
      </w:r>
      <w:r w:rsidRPr="002103C5">
        <w:rPr>
          <w:rFonts w:ascii="Times New Roman" w:hAnsi="Times New Roman" w:cs="Times New Roman"/>
        </w:rPr>
        <w:t xml:space="preserve"> Sep</w:t>
      </w:r>
      <w:r w:rsidRPr="002103C5">
        <w:rPr>
          <w:rFonts w:ascii="Times New Roman" w:hAnsi="Times New Roman" w:cs="Times New Roman"/>
          <w:b/>
          <w:bCs/>
        </w:rPr>
        <w:t xml:space="preserve"> </w:t>
      </w:r>
      <w:r w:rsidRPr="002103C5">
        <w:rPr>
          <w:rFonts w:ascii="Times New Roman" w:hAnsi="Times New Roman" w:cs="Times New Roman"/>
        </w:rPr>
        <w:t>2006 - Jun 2008</w:t>
      </w:r>
    </w:p>
    <w:p w14:paraId="02B13A3A" w14:textId="77777777" w:rsidR="008B10A5" w:rsidRPr="002103C5" w:rsidRDefault="008B10A5" w:rsidP="008B10A5">
      <w:pPr>
        <w:spacing w:after="100" w:afterAutospacing="1" w:line="240" w:lineRule="auto"/>
        <w:contextualSpacing/>
        <w:jc w:val="both"/>
        <w:rPr>
          <w:rFonts w:ascii="Times New Roman" w:hAnsi="Times New Roman" w:cs="Times New Roman"/>
          <w:b/>
          <w:bCs/>
        </w:rPr>
      </w:pPr>
      <w:r w:rsidRPr="002103C5">
        <w:rPr>
          <w:rFonts w:ascii="Times New Roman" w:hAnsi="Times New Roman" w:cs="Times New Roman"/>
          <w:i/>
          <w:iCs/>
        </w:rPr>
        <w:t xml:space="preserve">Gendering Adolescent AIDS Prevention Project (GAAP), University of Toronto </w:t>
      </w:r>
    </w:p>
    <w:p w14:paraId="64136DDA" w14:textId="77777777" w:rsidR="008B10A5" w:rsidRPr="002103C5" w:rsidRDefault="008B10A5" w:rsidP="008B10A5">
      <w:pPr>
        <w:pStyle w:val="ListParagraph"/>
        <w:numPr>
          <w:ilvl w:val="0"/>
          <w:numId w:val="3"/>
        </w:numPr>
        <w:spacing w:line="240" w:lineRule="auto"/>
        <w:contextualSpacing/>
        <w:jc w:val="both"/>
        <w:rPr>
          <w:rFonts w:ascii="Times New Roman" w:hAnsi="Times New Roman" w:cs="Times New Roman"/>
        </w:rPr>
      </w:pPr>
      <w:r w:rsidRPr="002103C5">
        <w:rPr>
          <w:rFonts w:ascii="Times New Roman" w:hAnsi="Times New Roman" w:cs="Times New Roman"/>
        </w:rPr>
        <w:t>Organized and coordinated five youth-driven</w:t>
      </w:r>
      <w:r>
        <w:rPr>
          <w:rFonts w:ascii="Times New Roman" w:hAnsi="Times New Roman" w:cs="Times New Roman"/>
        </w:rPr>
        <w:t xml:space="preserve"> art-based HIV/AIDS prevention </w:t>
      </w:r>
      <w:r w:rsidRPr="002103C5">
        <w:rPr>
          <w:rFonts w:ascii="Times New Roman" w:hAnsi="Times New Roman" w:cs="Times New Roman"/>
        </w:rPr>
        <w:t>education workshops catering to over one hundred students</w:t>
      </w:r>
    </w:p>
    <w:p w14:paraId="586A3989" w14:textId="77777777" w:rsidR="008B10A5" w:rsidRPr="002103C5" w:rsidRDefault="008B10A5" w:rsidP="008B10A5">
      <w:pPr>
        <w:pStyle w:val="ListParagraph"/>
        <w:spacing w:line="240" w:lineRule="auto"/>
        <w:contextualSpacing/>
        <w:jc w:val="both"/>
        <w:rPr>
          <w:rFonts w:ascii="Times New Roman" w:hAnsi="Times New Roman" w:cs="Times New Roman"/>
        </w:rPr>
      </w:pPr>
    </w:p>
    <w:p w14:paraId="7E2E187A" w14:textId="77777777" w:rsidR="008B10A5" w:rsidRPr="002103C5" w:rsidRDefault="008B10A5" w:rsidP="008B10A5">
      <w:pPr>
        <w:pStyle w:val="ListParagraph"/>
        <w:numPr>
          <w:ilvl w:val="0"/>
          <w:numId w:val="3"/>
        </w:numPr>
        <w:spacing w:line="240" w:lineRule="auto"/>
        <w:contextualSpacing/>
        <w:jc w:val="both"/>
        <w:rPr>
          <w:rFonts w:ascii="Times New Roman" w:hAnsi="Times New Roman" w:cs="Times New Roman"/>
        </w:rPr>
      </w:pPr>
      <w:r w:rsidRPr="002103C5">
        <w:rPr>
          <w:rFonts w:ascii="Times New Roman" w:hAnsi="Times New Roman" w:cs="Times New Roman"/>
        </w:rPr>
        <w:t>Attended participatory workshops that highlighted the micro and macro determinants of HIV risk including gender-based violence and poverty</w:t>
      </w:r>
    </w:p>
    <w:p w14:paraId="496E0D1C" w14:textId="77777777" w:rsidR="008B10A5" w:rsidRPr="002103C5" w:rsidRDefault="008B10A5" w:rsidP="008B10A5">
      <w:pPr>
        <w:pStyle w:val="ListParagraph"/>
        <w:spacing w:line="240" w:lineRule="auto"/>
        <w:contextualSpacing/>
        <w:jc w:val="both"/>
        <w:rPr>
          <w:rFonts w:ascii="Times New Roman" w:hAnsi="Times New Roman" w:cs="Times New Roman"/>
        </w:rPr>
      </w:pPr>
    </w:p>
    <w:p w14:paraId="1DF9D0B4" w14:textId="77777777" w:rsidR="008B10A5" w:rsidRPr="002103C5" w:rsidRDefault="008B10A5" w:rsidP="008B10A5">
      <w:pPr>
        <w:pStyle w:val="ListParagraph"/>
        <w:numPr>
          <w:ilvl w:val="0"/>
          <w:numId w:val="3"/>
        </w:numPr>
        <w:spacing w:line="240" w:lineRule="auto"/>
        <w:contextualSpacing/>
        <w:jc w:val="both"/>
        <w:rPr>
          <w:rFonts w:ascii="Times New Roman" w:hAnsi="Times New Roman" w:cs="Times New Roman"/>
        </w:rPr>
      </w:pPr>
      <w:r w:rsidRPr="002103C5">
        <w:rPr>
          <w:rFonts w:ascii="Times New Roman" w:hAnsi="Times New Roman" w:cs="Times New Roman"/>
        </w:rPr>
        <w:t>Designed photographs that reflect</w:t>
      </w:r>
      <w:r>
        <w:rPr>
          <w:rFonts w:ascii="Times New Roman" w:hAnsi="Times New Roman" w:cs="Times New Roman"/>
        </w:rPr>
        <w:t>ed</w:t>
      </w:r>
      <w:r w:rsidRPr="002103C5">
        <w:rPr>
          <w:rFonts w:ascii="Times New Roman" w:hAnsi="Times New Roman" w:cs="Times New Roman"/>
        </w:rPr>
        <w:t xml:space="preserve"> broader social understandings of HIV risk and presented them at </w:t>
      </w:r>
      <w:r w:rsidRPr="002103C5">
        <w:rPr>
          <w:rFonts w:ascii="Times New Roman" w:hAnsi="Times New Roman" w:cs="Times New Roman"/>
          <w:color w:val="000000"/>
        </w:rPr>
        <w:t xml:space="preserve">the </w:t>
      </w:r>
      <w:r w:rsidRPr="002103C5">
        <w:rPr>
          <w:rFonts w:ascii="Times New Roman" w:hAnsi="Times New Roman" w:cs="Times New Roman"/>
          <w:i/>
          <w:iCs/>
          <w:color w:val="000000"/>
        </w:rPr>
        <w:t xml:space="preserve">XVI </w:t>
      </w:r>
      <w:r w:rsidRPr="002103C5">
        <w:rPr>
          <w:rStyle w:val="Emphasis"/>
          <w:rFonts w:ascii="Times New Roman" w:hAnsi="Times New Roman" w:cs="Times New Roman"/>
          <w:color w:val="000000"/>
        </w:rPr>
        <w:t>International AIDS Conference</w:t>
      </w:r>
    </w:p>
    <w:p w14:paraId="13C84197" w14:textId="77777777" w:rsidR="008B10A5" w:rsidRPr="0019223A" w:rsidRDefault="008B10A5" w:rsidP="008B10A5">
      <w:pPr>
        <w:pStyle w:val="ListParagraph"/>
        <w:spacing w:line="240" w:lineRule="auto"/>
        <w:contextualSpacing/>
        <w:jc w:val="both"/>
        <w:rPr>
          <w:rFonts w:ascii="Times New Roman" w:hAnsi="Times New Roman" w:cs="Times New Roman"/>
          <w:b/>
          <w:bCs/>
          <w:i/>
          <w:iCs/>
        </w:rPr>
      </w:pPr>
    </w:p>
    <w:p w14:paraId="27ECF97C" w14:textId="1117A9A9" w:rsidR="008B10A5" w:rsidRPr="00C77AA2" w:rsidRDefault="008B10A5" w:rsidP="00C77AA2">
      <w:pPr>
        <w:pStyle w:val="ListParagraph"/>
        <w:numPr>
          <w:ilvl w:val="0"/>
          <w:numId w:val="3"/>
        </w:numPr>
        <w:spacing w:line="240" w:lineRule="auto"/>
        <w:contextualSpacing/>
        <w:jc w:val="both"/>
        <w:rPr>
          <w:rFonts w:ascii="Times New Roman" w:hAnsi="Times New Roman" w:cs="Times New Roman"/>
          <w:b/>
          <w:bCs/>
          <w:i/>
          <w:iCs/>
        </w:rPr>
      </w:pPr>
      <w:r w:rsidRPr="0019223A">
        <w:rPr>
          <w:rFonts w:ascii="Times New Roman" w:hAnsi="Times New Roman" w:cs="Times New Roman"/>
        </w:rPr>
        <w:t xml:space="preserve">Assisted with the development of a youth media toolkit on HIV/AIDS education, entitled </w:t>
      </w:r>
      <w:r w:rsidRPr="0019223A">
        <w:rPr>
          <w:rFonts w:ascii="Times New Roman" w:hAnsi="Times New Roman" w:cs="Times New Roman"/>
          <w:i/>
          <w:iCs/>
        </w:rPr>
        <w:t xml:space="preserve">“TIGXpress - HIV/AIDS Teacher Toolkit” </w:t>
      </w:r>
      <w:r w:rsidRPr="0019223A">
        <w:rPr>
          <w:rFonts w:ascii="Times New Roman" w:hAnsi="Times New Roman" w:cs="Times New Roman"/>
        </w:rPr>
        <w:t>for the Toronto District School Board</w:t>
      </w:r>
      <w:r w:rsidRPr="0019223A">
        <w:rPr>
          <w:rFonts w:ascii="Times New Roman" w:hAnsi="Times New Roman" w:cs="Times New Roman"/>
          <w:b/>
          <w:bCs/>
        </w:rPr>
        <w:tab/>
      </w:r>
      <w:r w:rsidRPr="0019223A">
        <w:rPr>
          <w:rFonts w:ascii="Times New Roman" w:hAnsi="Times New Roman" w:cs="Times New Roman"/>
          <w:i/>
          <w:iCs/>
        </w:rPr>
        <w:tab/>
      </w:r>
      <w:r w:rsidRPr="0019223A">
        <w:rPr>
          <w:rFonts w:ascii="Times New Roman" w:hAnsi="Times New Roman" w:cs="Times New Roman"/>
        </w:rPr>
        <w:t xml:space="preserve"> </w:t>
      </w:r>
    </w:p>
    <w:p w14:paraId="492BE097" w14:textId="77777777" w:rsidR="008B10A5" w:rsidRPr="009F4DF7" w:rsidRDefault="008B10A5" w:rsidP="008B10A5">
      <w:pPr>
        <w:spacing w:line="240" w:lineRule="auto"/>
        <w:contextualSpacing/>
        <w:jc w:val="both"/>
        <w:rPr>
          <w:rFonts w:ascii="Times New Roman" w:hAnsi="Times New Roman" w:cs="Times New Roman"/>
          <w:b/>
          <w:bCs/>
        </w:rPr>
      </w:pPr>
    </w:p>
    <w:p w14:paraId="1814ABCA" w14:textId="0A9301A9" w:rsidR="008B10A5" w:rsidRPr="009F4DF7" w:rsidRDefault="0013391E" w:rsidP="008B10A5">
      <w:pPr>
        <w:spacing w:line="240" w:lineRule="auto"/>
        <w:contextualSpacing/>
        <w:jc w:val="both"/>
        <w:rPr>
          <w:rFonts w:ascii="Times New Roman" w:hAnsi="Times New Roman" w:cs="Times New Roman"/>
          <w:b/>
          <w:bCs/>
        </w:rPr>
      </w:pPr>
      <w:r>
        <w:rPr>
          <w:rFonts w:ascii="Times New Roman" w:hAnsi="Times New Roman" w:cs="Times New Roman"/>
          <w:b/>
          <w:bCs/>
        </w:rPr>
        <w:t xml:space="preserve">Advocacy </w:t>
      </w:r>
      <w:r w:rsidR="008B10A5" w:rsidRPr="009F4DF7">
        <w:rPr>
          <w:rFonts w:ascii="Times New Roman" w:hAnsi="Times New Roman" w:cs="Times New Roman"/>
          <w:b/>
          <w:bCs/>
        </w:rPr>
        <w:t xml:space="preserve">Officer </w:t>
      </w:r>
      <w:r w:rsidR="008B10A5" w:rsidRPr="009F4DF7">
        <w:rPr>
          <w:rFonts w:ascii="Times New Roman" w:hAnsi="Times New Roman" w:cs="Times New Roman"/>
          <w:b/>
          <w:bCs/>
        </w:rPr>
        <w:tab/>
      </w:r>
      <w:r w:rsidR="008B10A5" w:rsidRPr="009F4DF7">
        <w:rPr>
          <w:rFonts w:ascii="Times New Roman" w:hAnsi="Times New Roman" w:cs="Times New Roman"/>
          <w:b/>
          <w:bCs/>
        </w:rPr>
        <w:tab/>
      </w:r>
      <w:r w:rsidR="008B10A5" w:rsidRPr="009F4DF7">
        <w:rPr>
          <w:rFonts w:ascii="Times New Roman" w:hAnsi="Times New Roman" w:cs="Times New Roman"/>
          <w:b/>
          <w:bCs/>
        </w:rPr>
        <w:tab/>
      </w:r>
      <w:r w:rsidR="008B10A5" w:rsidRPr="009F4DF7">
        <w:rPr>
          <w:rFonts w:ascii="Times New Roman" w:hAnsi="Times New Roman" w:cs="Times New Roman"/>
          <w:b/>
          <w:bCs/>
        </w:rPr>
        <w:tab/>
      </w:r>
      <w:r w:rsidR="008B10A5" w:rsidRPr="009F4DF7">
        <w:rPr>
          <w:rFonts w:ascii="Times New Roman" w:hAnsi="Times New Roman" w:cs="Times New Roman"/>
          <w:b/>
          <w:bCs/>
        </w:rPr>
        <w:tab/>
      </w:r>
      <w:r w:rsidR="008B10A5" w:rsidRPr="009F4DF7">
        <w:rPr>
          <w:rFonts w:ascii="Times New Roman" w:hAnsi="Times New Roman" w:cs="Times New Roman"/>
          <w:b/>
          <w:bCs/>
        </w:rPr>
        <w:tab/>
      </w:r>
      <w:r w:rsidR="008B10A5" w:rsidRPr="009F4DF7">
        <w:rPr>
          <w:rFonts w:ascii="Times New Roman" w:hAnsi="Times New Roman" w:cs="Times New Roman"/>
          <w:b/>
          <w:bCs/>
        </w:rPr>
        <w:tab/>
      </w:r>
      <w:r w:rsidR="008B10A5" w:rsidRPr="009F4DF7">
        <w:rPr>
          <w:rFonts w:ascii="Times New Roman" w:hAnsi="Times New Roman" w:cs="Times New Roman"/>
        </w:rPr>
        <w:t xml:space="preserve">  </w:t>
      </w:r>
      <w:r>
        <w:rPr>
          <w:rFonts w:ascii="Times New Roman" w:hAnsi="Times New Roman" w:cs="Times New Roman"/>
        </w:rPr>
        <w:t xml:space="preserve">                    </w:t>
      </w:r>
      <w:r w:rsidR="008B10A5" w:rsidRPr="009F4DF7">
        <w:rPr>
          <w:rFonts w:ascii="Times New Roman" w:hAnsi="Times New Roman" w:cs="Times New Roman"/>
        </w:rPr>
        <w:t>Sep 2006 - Jan 2008</w:t>
      </w:r>
    </w:p>
    <w:p w14:paraId="6C0F2259" w14:textId="77777777" w:rsidR="008B10A5" w:rsidRPr="009F4DF7" w:rsidRDefault="008B10A5" w:rsidP="008B10A5">
      <w:pPr>
        <w:spacing w:line="240" w:lineRule="auto"/>
        <w:contextualSpacing/>
        <w:jc w:val="both"/>
        <w:rPr>
          <w:rFonts w:ascii="Times New Roman" w:hAnsi="Times New Roman" w:cs="Times New Roman"/>
          <w:i/>
          <w:iCs/>
        </w:rPr>
      </w:pPr>
      <w:r w:rsidRPr="009F4DF7">
        <w:rPr>
          <w:rFonts w:ascii="Times New Roman" w:hAnsi="Times New Roman" w:cs="Times New Roman"/>
          <w:i/>
          <w:iCs/>
        </w:rPr>
        <w:t>Iranian Queer Organization (IRQO)</w:t>
      </w:r>
    </w:p>
    <w:p w14:paraId="5E4F8F16" w14:textId="399EB690" w:rsidR="009F4DF7" w:rsidRPr="009F4DF7" w:rsidRDefault="003F5693" w:rsidP="009F4DF7">
      <w:pPr>
        <w:pStyle w:val="ListParagraph"/>
        <w:numPr>
          <w:ilvl w:val="0"/>
          <w:numId w:val="4"/>
        </w:numPr>
        <w:spacing w:after="100" w:afterAutospacing="1" w:line="240" w:lineRule="auto"/>
        <w:contextualSpacing/>
        <w:jc w:val="both"/>
        <w:rPr>
          <w:rFonts w:ascii="Times New Roman" w:hAnsi="Times New Roman" w:cs="Times New Roman"/>
          <w:b/>
          <w:bCs/>
        </w:rPr>
      </w:pPr>
      <w:r>
        <w:rPr>
          <w:rFonts w:ascii="Times New Roman" w:hAnsi="Times New Roman" w:cs="Times New Roman"/>
          <w:color w:val="000000"/>
        </w:rPr>
        <w:t>Conducted relevant research and p</w:t>
      </w:r>
      <w:r w:rsidR="008B10A5" w:rsidRPr="009F4DF7">
        <w:rPr>
          <w:rFonts w:ascii="Times New Roman" w:hAnsi="Times New Roman" w:cs="Times New Roman"/>
          <w:color w:val="000000"/>
        </w:rPr>
        <w:t>repared country condition reports</w:t>
      </w:r>
      <w:r w:rsidR="009F4DF7">
        <w:rPr>
          <w:rFonts w:ascii="Times New Roman" w:hAnsi="Times New Roman" w:cs="Times New Roman"/>
          <w:color w:val="000000"/>
        </w:rPr>
        <w:t>, letters to the United Nations High Commissioner for Refugees and governments,</w:t>
      </w:r>
      <w:r w:rsidR="008B10A5" w:rsidRPr="009F4DF7">
        <w:rPr>
          <w:rFonts w:ascii="Times New Roman" w:hAnsi="Times New Roman" w:cs="Times New Roman"/>
          <w:color w:val="000000"/>
        </w:rPr>
        <w:t xml:space="preserve"> </w:t>
      </w:r>
      <w:r w:rsidR="009F4DF7">
        <w:rPr>
          <w:rFonts w:ascii="Times New Roman" w:hAnsi="Times New Roman" w:cs="Times New Roman"/>
          <w:color w:val="000000"/>
        </w:rPr>
        <w:t xml:space="preserve">and other materials </w:t>
      </w:r>
      <w:r w:rsidR="008B10A5" w:rsidRPr="009F4DF7">
        <w:rPr>
          <w:rFonts w:ascii="Times New Roman" w:hAnsi="Times New Roman" w:cs="Times New Roman"/>
          <w:color w:val="000000"/>
        </w:rPr>
        <w:t>about the human rights violations experienced by members of the gay, lesbian, bisexual and transgender (LGBT) community in Iran</w:t>
      </w:r>
    </w:p>
    <w:p w14:paraId="529D7201" w14:textId="77777777" w:rsidR="009F4DF7" w:rsidRPr="009F4DF7" w:rsidRDefault="009F4DF7" w:rsidP="009F4DF7">
      <w:pPr>
        <w:pStyle w:val="ListParagraph"/>
        <w:spacing w:after="100" w:afterAutospacing="1" w:line="240" w:lineRule="auto"/>
        <w:contextualSpacing/>
        <w:jc w:val="both"/>
        <w:rPr>
          <w:rFonts w:ascii="Times New Roman" w:hAnsi="Times New Roman" w:cs="Times New Roman"/>
          <w:b/>
          <w:bCs/>
        </w:rPr>
      </w:pPr>
    </w:p>
    <w:p w14:paraId="47BB1931" w14:textId="0DF2C198" w:rsidR="003F5693" w:rsidRPr="003F5693" w:rsidRDefault="003F5693" w:rsidP="003F5693">
      <w:pPr>
        <w:pStyle w:val="ListParagraph"/>
        <w:numPr>
          <w:ilvl w:val="0"/>
          <w:numId w:val="4"/>
        </w:numPr>
        <w:spacing w:after="100" w:afterAutospacing="1" w:line="240" w:lineRule="auto"/>
        <w:contextualSpacing/>
        <w:jc w:val="both"/>
        <w:rPr>
          <w:rFonts w:ascii="Times New Roman" w:hAnsi="Times New Roman" w:cs="Times New Roman"/>
          <w:b/>
          <w:bCs/>
        </w:rPr>
      </w:pPr>
      <w:r>
        <w:rPr>
          <w:rFonts w:ascii="Times New Roman" w:eastAsiaTheme="minorEastAsia" w:hAnsi="Times New Roman" w:cs="Times New Roman"/>
          <w:color w:val="262626"/>
          <w:lang w:val="en-US"/>
        </w:rPr>
        <w:t>Monitored</w:t>
      </w:r>
      <w:r w:rsidR="009F4DF7" w:rsidRPr="009F4DF7">
        <w:rPr>
          <w:rFonts w:ascii="Times New Roman" w:eastAsiaTheme="minorEastAsia" w:hAnsi="Times New Roman" w:cs="Times New Roman"/>
          <w:color w:val="262626"/>
          <w:lang w:val="en-US"/>
        </w:rPr>
        <w:t xml:space="preserve"> daily news and </w:t>
      </w:r>
      <w:r>
        <w:rPr>
          <w:rFonts w:ascii="Times New Roman" w:eastAsiaTheme="minorEastAsia" w:hAnsi="Times New Roman" w:cs="Times New Roman"/>
          <w:color w:val="262626"/>
          <w:lang w:val="en-US"/>
        </w:rPr>
        <w:t xml:space="preserve">other </w:t>
      </w:r>
      <w:r w:rsidR="009F4DF7" w:rsidRPr="009F4DF7">
        <w:rPr>
          <w:rFonts w:ascii="Times New Roman" w:eastAsiaTheme="minorEastAsia" w:hAnsi="Times New Roman" w:cs="Times New Roman"/>
          <w:color w:val="262626"/>
          <w:lang w:val="en-US"/>
        </w:rPr>
        <w:t xml:space="preserve">LGBT </w:t>
      </w:r>
      <w:r>
        <w:rPr>
          <w:rFonts w:ascii="Times New Roman" w:eastAsiaTheme="minorEastAsia" w:hAnsi="Times New Roman" w:cs="Times New Roman"/>
          <w:color w:val="262626"/>
          <w:lang w:val="en-US"/>
        </w:rPr>
        <w:t>related developments in Iran</w:t>
      </w:r>
      <w:r w:rsidRPr="003F5693">
        <w:rPr>
          <w:rFonts w:ascii="Times New Roman" w:eastAsiaTheme="minorEastAsia" w:hAnsi="Times New Roman" w:cs="Times New Roman"/>
          <w:color w:val="262626"/>
          <w:lang w:val="en-US"/>
        </w:rPr>
        <w:t xml:space="preserve"> </w:t>
      </w:r>
    </w:p>
    <w:p w14:paraId="73BE39B2" w14:textId="77777777" w:rsidR="003F5693" w:rsidRPr="003F5693" w:rsidRDefault="003F5693" w:rsidP="003F5693">
      <w:pPr>
        <w:pStyle w:val="ListParagraph"/>
        <w:spacing w:after="100" w:afterAutospacing="1" w:line="240" w:lineRule="auto"/>
        <w:contextualSpacing/>
        <w:jc w:val="both"/>
        <w:rPr>
          <w:rFonts w:ascii="Times New Roman" w:hAnsi="Times New Roman" w:cs="Times New Roman"/>
          <w:b/>
          <w:bCs/>
        </w:rPr>
      </w:pPr>
    </w:p>
    <w:p w14:paraId="674E6D0C" w14:textId="5D5FE496" w:rsidR="003F5693" w:rsidRPr="00405DAE" w:rsidRDefault="003F5693" w:rsidP="003F5693">
      <w:pPr>
        <w:pStyle w:val="ListParagraph"/>
        <w:numPr>
          <w:ilvl w:val="0"/>
          <w:numId w:val="4"/>
        </w:numPr>
        <w:spacing w:after="100" w:afterAutospacing="1" w:line="240" w:lineRule="auto"/>
        <w:contextualSpacing/>
        <w:jc w:val="both"/>
        <w:rPr>
          <w:rFonts w:ascii="Times New Roman" w:hAnsi="Times New Roman" w:cs="Times New Roman"/>
          <w:b/>
          <w:bCs/>
        </w:rPr>
      </w:pPr>
      <w:r>
        <w:rPr>
          <w:rFonts w:ascii="Times New Roman" w:hAnsi="Times New Roman" w:cs="Times New Roman"/>
          <w:bCs/>
        </w:rPr>
        <w:t xml:space="preserve">Organized fund-raising events in support of Iranian LGBT asylum seekers in Turkey </w:t>
      </w:r>
    </w:p>
    <w:p w14:paraId="42D1257C" w14:textId="77777777" w:rsidR="00405DAE" w:rsidRPr="00405DAE" w:rsidRDefault="00405DAE" w:rsidP="00405DAE">
      <w:pPr>
        <w:pStyle w:val="ListParagraph"/>
        <w:spacing w:after="100" w:afterAutospacing="1" w:line="240" w:lineRule="auto"/>
        <w:contextualSpacing/>
        <w:jc w:val="both"/>
        <w:rPr>
          <w:rFonts w:ascii="Times New Roman" w:hAnsi="Times New Roman" w:cs="Times New Roman"/>
          <w:b/>
          <w:bCs/>
        </w:rPr>
      </w:pPr>
    </w:p>
    <w:p w14:paraId="09D997CB" w14:textId="0EF10103" w:rsidR="009F4DF7" w:rsidRPr="003F5693" w:rsidRDefault="009F4DF7" w:rsidP="003F5693">
      <w:pPr>
        <w:pStyle w:val="ListParagraph"/>
        <w:numPr>
          <w:ilvl w:val="0"/>
          <w:numId w:val="4"/>
        </w:numPr>
        <w:spacing w:after="100" w:afterAutospacing="1" w:line="240" w:lineRule="auto"/>
        <w:contextualSpacing/>
        <w:jc w:val="both"/>
        <w:rPr>
          <w:rFonts w:ascii="Times New Roman" w:hAnsi="Times New Roman" w:cs="Times New Roman"/>
          <w:b/>
          <w:bCs/>
        </w:rPr>
      </w:pPr>
      <w:r w:rsidRPr="003F5693">
        <w:rPr>
          <w:rFonts w:ascii="Times New Roman" w:eastAsiaTheme="minorEastAsia" w:hAnsi="Times New Roman" w:cs="Times New Roman"/>
          <w:color w:val="262626"/>
          <w:lang w:val="en-US"/>
        </w:rPr>
        <w:t>Develop</w:t>
      </w:r>
      <w:r w:rsidR="00405DAE">
        <w:rPr>
          <w:rFonts w:ascii="Times New Roman" w:eastAsiaTheme="minorEastAsia" w:hAnsi="Times New Roman" w:cs="Times New Roman"/>
          <w:color w:val="262626"/>
          <w:lang w:val="en-US"/>
        </w:rPr>
        <w:t>ed</w:t>
      </w:r>
      <w:r w:rsidRPr="003F5693">
        <w:rPr>
          <w:rFonts w:ascii="Times New Roman" w:eastAsiaTheme="minorEastAsia" w:hAnsi="Times New Roman" w:cs="Times New Roman"/>
          <w:color w:val="262626"/>
          <w:lang w:val="en-US"/>
        </w:rPr>
        <w:t xml:space="preserve"> relationship</w:t>
      </w:r>
      <w:r w:rsidR="00405DAE">
        <w:rPr>
          <w:rFonts w:ascii="Times New Roman" w:eastAsiaTheme="minorEastAsia" w:hAnsi="Times New Roman" w:cs="Times New Roman"/>
          <w:color w:val="262626"/>
          <w:lang w:val="en-US"/>
        </w:rPr>
        <w:t>s</w:t>
      </w:r>
      <w:r w:rsidRPr="003F5693">
        <w:rPr>
          <w:rFonts w:ascii="Times New Roman" w:eastAsiaTheme="minorEastAsia" w:hAnsi="Times New Roman" w:cs="Times New Roman"/>
          <w:color w:val="262626"/>
          <w:lang w:val="en-US"/>
        </w:rPr>
        <w:t xml:space="preserve"> with regional and international advocacy and lobbying organizations working on </w:t>
      </w:r>
      <w:r w:rsidR="00405DAE">
        <w:rPr>
          <w:rFonts w:ascii="Times New Roman" w:eastAsiaTheme="minorEastAsia" w:hAnsi="Times New Roman" w:cs="Times New Roman"/>
          <w:color w:val="262626"/>
          <w:lang w:val="en-US"/>
        </w:rPr>
        <w:t xml:space="preserve">the situation of LGBT persons in Iran and in countries of asylum </w:t>
      </w:r>
    </w:p>
    <w:p w14:paraId="39F19D74" w14:textId="77777777" w:rsidR="008B10A5" w:rsidRPr="002103C5" w:rsidRDefault="008B10A5" w:rsidP="008B10A5">
      <w:pPr>
        <w:pStyle w:val="ListParagraph"/>
        <w:spacing w:after="100" w:afterAutospacing="1" w:line="240" w:lineRule="auto"/>
        <w:contextualSpacing/>
        <w:jc w:val="both"/>
        <w:rPr>
          <w:rFonts w:ascii="Times New Roman" w:hAnsi="Times New Roman" w:cs="Times New Roman"/>
          <w:b/>
          <w:bCs/>
        </w:rPr>
      </w:pPr>
    </w:p>
    <w:p w14:paraId="7142E8BF" w14:textId="302F04DB" w:rsidR="008B10A5" w:rsidRPr="003F5693" w:rsidRDefault="008B10A5" w:rsidP="008B10A5">
      <w:pPr>
        <w:pStyle w:val="ListParagraph"/>
        <w:numPr>
          <w:ilvl w:val="0"/>
          <w:numId w:val="4"/>
        </w:numPr>
        <w:spacing w:after="100" w:afterAutospacing="1" w:line="240" w:lineRule="auto"/>
        <w:contextualSpacing/>
        <w:jc w:val="both"/>
        <w:rPr>
          <w:rFonts w:ascii="Times New Roman" w:hAnsi="Times New Roman" w:cs="Times New Roman"/>
          <w:b/>
          <w:bCs/>
        </w:rPr>
      </w:pPr>
      <w:r w:rsidRPr="003F5693">
        <w:rPr>
          <w:rFonts w:ascii="Times New Roman" w:hAnsi="Times New Roman" w:cs="Times New Roman"/>
        </w:rPr>
        <w:t xml:space="preserve">Prepared </w:t>
      </w:r>
      <w:r w:rsidR="003F5693" w:rsidRPr="003F5693">
        <w:rPr>
          <w:rFonts w:ascii="Times New Roman" w:hAnsi="Times New Roman" w:cs="Times New Roman"/>
        </w:rPr>
        <w:t>advocacy materials and FAQs</w:t>
      </w:r>
      <w:r w:rsidRPr="003F5693">
        <w:rPr>
          <w:rFonts w:ascii="Times New Roman" w:hAnsi="Times New Roman" w:cs="Times New Roman"/>
        </w:rPr>
        <w:t xml:space="preserve"> on sexual orientation </w:t>
      </w:r>
      <w:r w:rsidR="003F5693">
        <w:rPr>
          <w:rFonts w:ascii="Times New Roman" w:hAnsi="Times New Roman" w:cs="Times New Roman"/>
        </w:rPr>
        <w:t xml:space="preserve">and gender identity issues, targeted towards Iranian human rights activists and the general public </w:t>
      </w:r>
    </w:p>
    <w:p w14:paraId="11CF1ABE" w14:textId="77777777" w:rsidR="003F5693" w:rsidRPr="003F5693" w:rsidRDefault="003F5693" w:rsidP="003F5693">
      <w:pPr>
        <w:pStyle w:val="ListParagraph"/>
        <w:spacing w:after="100" w:afterAutospacing="1" w:line="240" w:lineRule="auto"/>
        <w:contextualSpacing/>
        <w:jc w:val="both"/>
        <w:rPr>
          <w:rFonts w:ascii="Times New Roman" w:hAnsi="Times New Roman" w:cs="Times New Roman"/>
          <w:b/>
          <w:bCs/>
        </w:rPr>
      </w:pPr>
    </w:p>
    <w:p w14:paraId="2EE7D2FC" w14:textId="2F678691" w:rsidR="008B10A5" w:rsidRPr="003749A5" w:rsidRDefault="008B10A5" w:rsidP="008B10A5">
      <w:pPr>
        <w:pStyle w:val="ListParagraph"/>
        <w:numPr>
          <w:ilvl w:val="0"/>
          <w:numId w:val="4"/>
        </w:numPr>
        <w:spacing w:after="100" w:afterAutospacing="1" w:line="240" w:lineRule="auto"/>
        <w:contextualSpacing/>
        <w:jc w:val="both"/>
        <w:rPr>
          <w:rFonts w:ascii="Times New Roman" w:hAnsi="Times New Roman" w:cs="Times New Roman"/>
          <w:b/>
          <w:bCs/>
        </w:rPr>
      </w:pPr>
      <w:r w:rsidRPr="002103C5">
        <w:rPr>
          <w:rFonts w:ascii="Times New Roman" w:hAnsi="Times New Roman" w:cs="Times New Roman"/>
        </w:rPr>
        <w:t xml:space="preserve">Conducted </w:t>
      </w:r>
      <w:r>
        <w:rPr>
          <w:rFonts w:ascii="Times New Roman" w:hAnsi="Times New Roman" w:cs="Times New Roman"/>
        </w:rPr>
        <w:t>public</w:t>
      </w:r>
      <w:r w:rsidRPr="002103C5">
        <w:rPr>
          <w:rFonts w:ascii="Times New Roman" w:hAnsi="Times New Roman" w:cs="Times New Roman"/>
        </w:rPr>
        <w:t xml:space="preserve"> education sessions </w:t>
      </w:r>
      <w:r w:rsidR="0013391E">
        <w:rPr>
          <w:rFonts w:ascii="Times New Roman" w:hAnsi="Times New Roman" w:cs="Times New Roman"/>
        </w:rPr>
        <w:t>on the situation of LGBT persons in Iran</w:t>
      </w:r>
      <w:r>
        <w:rPr>
          <w:rFonts w:ascii="Times New Roman" w:hAnsi="Times New Roman" w:cs="Times New Roman"/>
        </w:rPr>
        <w:t xml:space="preserve"> in various cities in Europe and North America </w:t>
      </w:r>
    </w:p>
    <w:p w14:paraId="0E95E118" w14:textId="77777777" w:rsidR="008B10A5" w:rsidRPr="002103C5" w:rsidRDefault="008B10A5" w:rsidP="008B10A5">
      <w:pPr>
        <w:pBdr>
          <w:bottom w:val="single" w:sz="6" w:space="1" w:color="auto"/>
        </w:pBdr>
        <w:spacing w:line="240" w:lineRule="auto"/>
        <w:contextualSpacing/>
        <w:jc w:val="both"/>
        <w:rPr>
          <w:rFonts w:ascii="Times New Roman" w:hAnsi="Times New Roman" w:cs="Times New Roman"/>
          <w:b/>
          <w:bCs/>
        </w:rPr>
      </w:pPr>
      <w:r w:rsidRPr="002103C5">
        <w:rPr>
          <w:rFonts w:ascii="Times New Roman" w:hAnsi="Times New Roman" w:cs="Times New Roman"/>
          <w:b/>
          <w:bCs/>
        </w:rPr>
        <w:t>PUBLICATION</w:t>
      </w:r>
    </w:p>
    <w:p w14:paraId="26E91D80" w14:textId="77777777" w:rsidR="008B10A5" w:rsidRDefault="008B10A5" w:rsidP="008B10A5">
      <w:pPr>
        <w:pStyle w:val="Default"/>
        <w:rPr>
          <w:rFonts w:ascii="Times" w:hAnsi="Times"/>
          <w:bCs/>
          <w:iCs/>
          <w:color w:val="232323"/>
          <w:sz w:val="22"/>
          <w:szCs w:val="22"/>
        </w:rPr>
      </w:pPr>
      <w:r w:rsidRPr="00963110">
        <w:rPr>
          <w:rFonts w:ascii="Times" w:hAnsi="Times"/>
          <w:sz w:val="22"/>
          <w:szCs w:val="22"/>
        </w:rPr>
        <w:t>“Denying Identities, Maiming Bodies</w:t>
      </w:r>
      <w:r w:rsidRPr="00963110">
        <w:rPr>
          <w:rFonts w:ascii="Times" w:hAnsi="Times"/>
          <w:color w:val="auto"/>
          <w:sz w:val="22"/>
          <w:szCs w:val="22"/>
        </w:rPr>
        <w:t xml:space="preserve">: </w:t>
      </w:r>
      <w:r w:rsidRPr="00963110">
        <w:rPr>
          <w:rFonts w:ascii="Times" w:hAnsi="Times"/>
          <w:bCs/>
          <w:color w:val="auto"/>
          <w:sz w:val="22"/>
          <w:szCs w:val="22"/>
        </w:rPr>
        <w:t>Human Rights Violations against Individuals of Diverse Sexual Orientations and Gender Identities in the Islamic Republic of Iran</w:t>
      </w:r>
      <w:r>
        <w:rPr>
          <w:rFonts w:ascii="Times" w:hAnsi="Times"/>
          <w:bCs/>
          <w:color w:val="auto"/>
          <w:sz w:val="22"/>
          <w:szCs w:val="22"/>
        </w:rPr>
        <w:t>” (2012</w:t>
      </w:r>
      <w:r w:rsidRPr="00963110">
        <w:rPr>
          <w:rFonts w:ascii="Times" w:hAnsi="Times"/>
          <w:bCs/>
          <w:color w:val="auto"/>
          <w:sz w:val="22"/>
          <w:szCs w:val="22"/>
        </w:rPr>
        <w:t xml:space="preserve">) </w:t>
      </w:r>
      <w:r>
        <w:rPr>
          <w:rFonts w:ascii="Times" w:hAnsi="Times"/>
          <w:bCs/>
          <w:color w:val="auto"/>
          <w:sz w:val="22"/>
          <w:szCs w:val="22"/>
        </w:rPr>
        <w:t xml:space="preserve">UNICEF </w:t>
      </w:r>
      <w:r w:rsidRPr="00963110">
        <w:rPr>
          <w:rFonts w:ascii="Times" w:hAnsi="Times"/>
          <w:bCs/>
          <w:i/>
          <w:iCs/>
          <w:color w:val="232323"/>
          <w:sz w:val="22"/>
          <w:szCs w:val="22"/>
        </w:rPr>
        <w:t xml:space="preserve">"Addressing Inequalities" </w:t>
      </w:r>
      <w:r w:rsidRPr="00963110">
        <w:rPr>
          <w:rFonts w:ascii="Times" w:hAnsi="Times"/>
          <w:bCs/>
          <w:iCs/>
          <w:color w:val="232323"/>
          <w:sz w:val="22"/>
          <w:szCs w:val="22"/>
        </w:rPr>
        <w:t>Global Thematic Consultation,</w:t>
      </w:r>
      <w:r>
        <w:rPr>
          <w:rFonts w:ascii="Times" w:hAnsi="Times"/>
          <w:bCs/>
          <w:iCs/>
          <w:color w:val="232323"/>
          <w:sz w:val="22"/>
          <w:szCs w:val="22"/>
        </w:rPr>
        <w:t xml:space="preserve"> available at </w:t>
      </w:r>
      <w:hyperlink r:id="rId9" w:history="1">
        <w:r w:rsidRPr="0079108F">
          <w:rPr>
            <w:rStyle w:val="Hyperlink"/>
            <w:rFonts w:ascii="Times" w:hAnsi="Times"/>
            <w:bCs/>
            <w:iCs/>
            <w:sz w:val="22"/>
            <w:szCs w:val="22"/>
          </w:rPr>
          <w:t>http://www.worldwewant2015.org/node/287187</w:t>
        </w:r>
      </w:hyperlink>
      <w:r>
        <w:rPr>
          <w:rFonts w:ascii="Times" w:hAnsi="Times"/>
          <w:bCs/>
          <w:iCs/>
          <w:color w:val="232323"/>
          <w:sz w:val="22"/>
          <w:szCs w:val="22"/>
        </w:rPr>
        <w:t xml:space="preserve">. </w:t>
      </w:r>
    </w:p>
    <w:p w14:paraId="581D91CA" w14:textId="77777777" w:rsidR="008B10A5" w:rsidRDefault="008B10A5" w:rsidP="008B10A5">
      <w:pPr>
        <w:pStyle w:val="Default"/>
        <w:rPr>
          <w:rFonts w:ascii="Times" w:hAnsi="Times"/>
          <w:bCs/>
          <w:iCs/>
          <w:color w:val="232323"/>
          <w:sz w:val="22"/>
          <w:szCs w:val="22"/>
        </w:rPr>
      </w:pPr>
    </w:p>
    <w:p w14:paraId="016EC781" w14:textId="77777777" w:rsidR="008B10A5" w:rsidRPr="0035781E" w:rsidRDefault="008B10A5" w:rsidP="008B10A5">
      <w:pPr>
        <w:rPr>
          <w:rFonts w:ascii="Times" w:hAnsi="Times" w:cs="Times New Roman"/>
          <w:bCs/>
          <w:lang w:val="en-US" w:eastAsia="en-CA"/>
        </w:rPr>
      </w:pPr>
      <w:r w:rsidRPr="0035781E">
        <w:rPr>
          <w:rFonts w:ascii="Times" w:hAnsi="Times" w:cs="Times New Roman"/>
          <w:bCs/>
          <w:lang w:val="en-US" w:eastAsia="en-CA"/>
        </w:rPr>
        <w:t xml:space="preserve">"Unbalanced Reforms: Recommendations with respect to Bill C-31"Amnesty International Canada and Amnistie internationale Canada francophone Brief to the House of Commons Standing Committee on Citizenship and Immigration (April 2012). </w:t>
      </w:r>
    </w:p>
    <w:p w14:paraId="11E86088" w14:textId="77777777" w:rsidR="008B10A5" w:rsidRPr="002103C5" w:rsidRDefault="008B10A5" w:rsidP="008B10A5">
      <w:pPr>
        <w:pStyle w:val="bibliography"/>
        <w:ind w:firstLine="0"/>
        <w:rPr>
          <w:sz w:val="22"/>
          <w:szCs w:val="22"/>
        </w:rPr>
      </w:pPr>
      <w:r w:rsidRPr="002103C5">
        <w:rPr>
          <w:sz w:val="22"/>
          <w:szCs w:val="22"/>
        </w:rPr>
        <w:t>“</w:t>
      </w:r>
      <w:r>
        <w:rPr>
          <w:rFonts w:eastAsia="Calibri"/>
          <w:sz w:val="22"/>
          <w:szCs w:val="22"/>
          <w:lang w:eastAsia="en-US"/>
        </w:rPr>
        <w:t>From Perversion to Pa</w:t>
      </w:r>
      <w:r w:rsidRPr="002103C5">
        <w:rPr>
          <w:rFonts w:eastAsia="Calibri"/>
          <w:sz w:val="22"/>
          <w:szCs w:val="22"/>
          <w:lang w:eastAsia="en-US"/>
        </w:rPr>
        <w:t xml:space="preserve">thology: Discourses and Practices of Gender Policing in the </w:t>
      </w:r>
      <w:r>
        <w:rPr>
          <w:rFonts w:eastAsia="Calibri"/>
          <w:sz w:val="22"/>
          <w:szCs w:val="22"/>
          <w:lang w:eastAsia="en-US"/>
        </w:rPr>
        <w:t>Islamic Republic of Iran</w:t>
      </w:r>
      <w:r w:rsidRPr="002103C5">
        <w:rPr>
          <w:rFonts w:eastAsia="Calibri"/>
          <w:sz w:val="22"/>
          <w:szCs w:val="22"/>
          <w:lang w:eastAsia="en-US"/>
        </w:rPr>
        <w:t>”</w:t>
      </w:r>
      <w:r>
        <w:rPr>
          <w:rFonts w:eastAsia="Calibri"/>
          <w:sz w:val="22"/>
          <w:szCs w:val="22"/>
          <w:lang w:eastAsia="en-US"/>
        </w:rPr>
        <w:t xml:space="preserve"> (2008)</w:t>
      </w:r>
      <w:r w:rsidRPr="002103C5">
        <w:rPr>
          <w:rFonts w:eastAsia="Calibri"/>
          <w:sz w:val="22"/>
          <w:szCs w:val="22"/>
          <w:lang w:eastAsia="en-US"/>
        </w:rPr>
        <w:t xml:space="preserve"> </w:t>
      </w:r>
      <w:r w:rsidRPr="002103C5">
        <w:rPr>
          <w:rFonts w:eastAsia="Calibri"/>
          <w:i/>
          <w:iCs/>
          <w:sz w:val="22"/>
          <w:szCs w:val="22"/>
          <w:lang w:eastAsia="en-US"/>
        </w:rPr>
        <w:t>Muslim World Journal of Human Rights</w:t>
      </w:r>
      <w:r w:rsidRPr="002103C5">
        <w:rPr>
          <w:rFonts w:eastAsia="Calibri"/>
          <w:sz w:val="22"/>
          <w:szCs w:val="22"/>
          <w:lang w:eastAsia="en-US"/>
        </w:rPr>
        <w:t>: Vol. 5(1), Article 2.</w:t>
      </w:r>
    </w:p>
    <w:p w14:paraId="1ACBEB85" w14:textId="77777777" w:rsidR="008B10A5" w:rsidRPr="002103C5" w:rsidRDefault="008B10A5" w:rsidP="008B10A5">
      <w:pPr>
        <w:pStyle w:val="bibliography"/>
        <w:ind w:firstLine="0"/>
        <w:rPr>
          <w:sz w:val="22"/>
          <w:szCs w:val="22"/>
        </w:rPr>
      </w:pPr>
      <w:r w:rsidRPr="00963110">
        <w:rPr>
          <w:rFonts w:ascii="Times" w:hAnsi="Times"/>
          <w:sz w:val="22"/>
          <w:szCs w:val="22"/>
        </w:rPr>
        <w:t xml:space="preserve">“Beyond Impoverished Rights: A Critical Reflection on Current Discourses </w:t>
      </w:r>
      <w:r>
        <w:rPr>
          <w:sz w:val="22"/>
          <w:szCs w:val="22"/>
        </w:rPr>
        <w:t>of Human Rights in Iran</w:t>
      </w:r>
      <w:r w:rsidRPr="002103C5">
        <w:rPr>
          <w:sz w:val="22"/>
          <w:szCs w:val="22"/>
        </w:rPr>
        <w:t>”</w:t>
      </w:r>
      <w:r>
        <w:rPr>
          <w:sz w:val="22"/>
          <w:szCs w:val="22"/>
        </w:rPr>
        <w:t xml:space="preserve"> (2011) </w:t>
      </w:r>
      <w:r w:rsidRPr="002103C5">
        <w:rPr>
          <w:i/>
          <w:iCs/>
          <w:sz w:val="22"/>
          <w:szCs w:val="22"/>
        </w:rPr>
        <w:t>IPY Essay Contest 2011 (3</w:t>
      </w:r>
      <w:r w:rsidRPr="002103C5">
        <w:rPr>
          <w:i/>
          <w:iCs/>
          <w:sz w:val="22"/>
          <w:szCs w:val="22"/>
          <w:vertAlign w:val="superscript"/>
        </w:rPr>
        <w:t>rd</w:t>
      </w:r>
      <w:r w:rsidRPr="002103C5">
        <w:rPr>
          <w:i/>
          <w:iCs/>
          <w:sz w:val="22"/>
          <w:szCs w:val="22"/>
        </w:rPr>
        <w:t xml:space="preserve"> Prize Winner)</w:t>
      </w:r>
      <w:r w:rsidRPr="002103C5">
        <w:rPr>
          <w:sz w:val="22"/>
          <w:szCs w:val="22"/>
        </w:rPr>
        <w:t xml:space="preserve">, available at </w:t>
      </w:r>
      <w:hyperlink r:id="rId10" w:history="1">
        <w:r w:rsidRPr="0079108F">
          <w:rPr>
            <w:rStyle w:val="Hyperlink"/>
            <w:sz w:val="22"/>
            <w:szCs w:val="22"/>
          </w:rPr>
          <w:t>http://change.iranpy.net/w/item/112</w:t>
        </w:r>
      </w:hyperlink>
      <w:r>
        <w:rPr>
          <w:sz w:val="22"/>
          <w:szCs w:val="22"/>
        </w:rPr>
        <w:t xml:space="preserve">. </w:t>
      </w:r>
    </w:p>
    <w:p w14:paraId="1C170F71" w14:textId="77777777" w:rsidR="008B10A5" w:rsidRPr="002103C5" w:rsidRDefault="008B10A5" w:rsidP="008B10A5">
      <w:pPr>
        <w:pStyle w:val="bibliography"/>
        <w:ind w:firstLine="0"/>
        <w:rPr>
          <w:sz w:val="22"/>
          <w:szCs w:val="22"/>
        </w:rPr>
      </w:pPr>
      <w:r w:rsidRPr="002103C5">
        <w:rPr>
          <w:sz w:val="22"/>
          <w:szCs w:val="22"/>
        </w:rPr>
        <w:t xml:space="preserve"> “Compulsory Heterosexuality: The Futur</w:t>
      </w:r>
      <w:r>
        <w:rPr>
          <w:sz w:val="22"/>
          <w:szCs w:val="22"/>
        </w:rPr>
        <w:t>e Challenge of Iranian Feminism</w:t>
      </w:r>
      <w:r w:rsidRPr="002103C5">
        <w:rPr>
          <w:sz w:val="22"/>
          <w:szCs w:val="22"/>
        </w:rPr>
        <w:t>”</w:t>
      </w:r>
      <w:r>
        <w:rPr>
          <w:sz w:val="22"/>
          <w:szCs w:val="22"/>
        </w:rPr>
        <w:t xml:space="preserve"> (2009)</w:t>
      </w:r>
      <w:r w:rsidRPr="002103C5">
        <w:rPr>
          <w:sz w:val="22"/>
          <w:szCs w:val="22"/>
        </w:rPr>
        <w:t xml:space="preserve"> </w:t>
      </w:r>
      <w:r w:rsidRPr="002103C5">
        <w:rPr>
          <w:i/>
          <w:iCs/>
          <w:sz w:val="22"/>
          <w:szCs w:val="22"/>
        </w:rPr>
        <w:t>The Iranian Women’s Studies Foundation in the Context of the Iranian Women’s Movement after Twenty Years: 20</w:t>
      </w:r>
      <w:r w:rsidRPr="002103C5">
        <w:rPr>
          <w:i/>
          <w:iCs/>
          <w:sz w:val="22"/>
          <w:szCs w:val="22"/>
          <w:vertAlign w:val="superscript"/>
        </w:rPr>
        <w:t>th</w:t>
      </w:r>
      <w:r w:rsidRPr="002103C5">
        <w:rPr>
          <w:i/>
          <w:iCs/>
          <w:sz w:val="22"/>
          <w:szCs w:val="22"/>
        </w:rPr>
        <w:t xml:space="preserve"> International Conference of the Iranian Women’s Studies Foundation </w:t>
      </w:r>
      <w:r w:rsidRPr="002103C5">
        <w:rPr>
          <w:sz w:val="22"/>
          <w:szCs w:val="22"/>
        </w:rPr>
        <w:t xml:space="preserve">(Cambridge, Massachusetts, USA:  Iranian Women’s Studies Foundation). </w:t>
      </w:r>
    </w:p>
    <w:p w14:paraId="3BB83423" w14:textId="77777777" w:rsidR="008B10A5" w:rsidRPr="002103C5" w:rsidRDefault="008B10A5" w:rsidP="008B10A5">
      <w:pPr>
        <w:pStyle w:val="bibliography"/>
        <w:ind w:firstLine="0"/>
        <w:rPr>
          <w:sz w:val="22"/>
          <w:szCs w:val="22"/>
        </w:rPr>
      </w:pPr>
      <w:r w:rsidRPr="002103C5">
        <w:rPr>
          <w:sz w:val="22"/>
          <w:szCs w:val="22"/>
        </w:rPr>
        <w:t>Larkin, J., Lombardo, C., Walker, L</w:t>
      </w:r>
      <w:r w:rsidRPr="002103C5">
        <w:rPr>
          <w:b/>
          <w:bCs/>
          <w:sz w:val="22"/>
          <w:szCs w:val="22"/>
        </w:rPr>
        <w:t xml:space="preserve">., </w:t>
      </w:r>
      <w:r w:rsidRPr="002103C5">
        <w:rPr>
          <w:sz w:val="22"/>
          <w:szCs w:val="22"/>
        </w:rPr>
        <w:t xml:space="preserve">Bahreini, R., Tharao, W., Mitchell, C., Dubazane, N. “Taking It Global </w:t>
      </w:r>
      <w:r w:rsidRPr="002103C5">
        <w:rPr>
          <w:i/>
          <w:iCs/>
          <w:sz w:val="22"/>
          <w:szCs w:val="22"/>
        </w:rPr>
        <w:t>Xpress</w:t>
      </w:r>
      <w:r w:rsidRPr="002103C5">
        <w:rPr>
          <w:sz w:val="22"/>
          <w:szCs w:val="22"/>
        </w:rPr>
        <w:t>:</w:t>
      </w:r>
      <w:r>
        <w:rPr>
          <w:sz w:val="22"/>
          <w:szCs w:val="22"/>
        </w:rPr>
        <w:t xml:space="preserve"> Youth, Photovoice and HIV/AIDS</w:t>
      </w:r>
      <w:r w:rsidRPr="002103C5">
        <w:rPr>
          <w:sz w:val="22"/>
          <w:szCs w:val="22"/>
        </w:rPr>
        <w:t xml:space="preserve">” </w:t>
      </w:r>
      <w:r w:rsidRPr="002103C5">
        <w:rPr>
          <w:i/>
          <w:iCs/>
          <w:sz w:val="22"/>
          <w:szCs w:val="22"/>
        </w:rPr>
        <w:t>Putting People in the Picture: Visual Methodologies for Social Change</w:t>
      </w:r>
      <w:r w:rsidRPr="002103C5">
        <w:rPr>
          <w:sz w:val="22"/>
          <w:szCs w:val="22"/>
        </w:rPr>
        <w:t xml:space="preserve"> (the Netherlands: Sense</w:t>
      </w:r>
      <w:r>
        <w:rPr>
          <w:sz w:val="22"/>
          <w:szCs w:val="22"/>
        </w:rPr>
        <w:t>, 2008</w:t>
      </w:r>
      <w:r w:rsidRPr="002103C5">
        <w:rPr>
          <w:sz w:val="22"/>
          <w:szCs w:val="22"/>
        </w:rPr>
        <w:t xml:space="preserve">). </w:t>
      </w:r>
    </w:p>
    <w:p w14:paraId="24B4E8E3" w14:textId="77777777" w:rsidR="008B10A5" w:rsidRPr="002103C5" w:rsidRDefault="008B10A5" w:rsidP="008B10A5">
      <w:pPr>
        <w:pStyle w:val="bibliography"/>
        <w:ind w:firstLine="0"/>
        <w:rPr>
          <w:i/>
          <w:iCs/>
          <w:sz w:val="22"/>
          <w:szCs w:val="22"/>
        </w:rPr>
      </w:pPr>
      <w:r w:rsidRPr="002103C5">
        <w:rPr>
          <w:sz w:val="22"/>
          <w:szCs w:val="22"/>
        </w:rPr>
        <w:t xml:space="preserve"> “Gender Policing </w:t>
      </w:r>
      <w:r>
        <w:rPr>
          <w:sz w:val="22"/>
          <w:szCs w:val="22"/>
        </w:rPr>
        <w:t>in the Islamic Republic of Iran</w:t>
      </w:r>
      <w:r w:rsidRPr="002103C5">
        <w:rPr>
          <w:sz w:val="22"/>
          <w:szCs w:val="22"/>
        </w:rPr>
        <w:t>”</w:t>
      </w:r>
      <w:r>
        <w:rPr>
          <w:sz w:val="22"/>
          <w:szCs w:val="22"/>
        </w:rPr>
        <w:t xml:space="preserve"> (2008)</w:t>
      </w:r>
      <w:r w:rsidRPr="002103C5">
        <w:rPr>
          <w:sz w:val="22"/>
          <w:szCs w:val="22"/>
        </w:rPr>
        <w:t xml:space="preserve"> </w:t>
      </w:r>
      <w:r w:rsidRPr="002103C5">
        <w:rPr>
          <w:i/>
          <w:iCs/>
          <w:sz w:val="22"/>
          <w:szCs w:val="22"/>
        </w:rPr>
        <w:t>The Seventh Iranian Studies Biennial</w:t>
      </w:r>
      <w:r w:rsidRPr="002103C5">
        <w:rPr>
          <w:sz w:val="22"/>
          <w:szCs w:val="22"/>
        </w:rPr>
        <w:t xml:space="preserve"> (Toronto, Canada: International Society for Iranian Studies). </w:t>
      </w:r>
    </w:p>
    <w:p w14:paraId="67238A00" w14:textId="1E4539A1" w:rsidR="008B10A5" w:rsidRPr="009F4DF7" w:rsidRDefault="008B10A5" w:rsidP="008B10A5">
      <w:pPr>
        <w:pStyle w:val="bibliography"/>
        <w:ind w:firstLine="0"/>
        <w:rPr>
          <w:i/>
          <w:iCs/>
          <w:sz w:val="22"/>
          <w:szCs w:val="22"/>
        </w:rPr>
      </w:pPr>
      <w:r w:rsidRPr="002103C5">
        <w:rPr>
          <w:b/>
          <w:bCs/>
          <w:sz w:val="22"/>
          <w:szCs w:val="22"/>
        </w:rPr>
        <w:t xml:space="preserve">LANGUAGES </w:t>
      </w:r>
    </w:p>
    <w:p w14:paraId="59721217" w14:textId="562DB393" w:rsidR="008B10A5" w:rsidRPr="00F01FFA" w:rsidRDefault="008B10A5" w:rsidP="008B10A5">
      <w:pPr>
        <w:pStyle w:val="bibliography"/>
        <w:ind w:firstLine="0"/>
        <w:rPr>
          <w:sz w:val="22"/>
          <w:szCs w:val="22"/>
        </w:rPr>
      </w:pPr>
      <w:r w:rsidRPr="00F01FFA">
        <w:rPr>
          <w:bCs/>
          <w:sz w:val="22"/>
          <w:szCs w:val="22"/>
        </w:rPr>
        <w:t xml:space="preserve">English (fluent), </w:t>
      </w:r>
      <w:r w:rsidRPr="00F01FFA">
        <w:rPr>
          <w:sz w:val="22"/>
          <w:szCs w:val="22"/>
        </w:rPr>
        <w:t>Farsi (fluent) Arabic (</w:t>
      </w:r>
      <w:r w:rsidR="009F4DF7">
        <w:rPr>
          <w:sz w:val="22"/>
          <w:szCs w:val="22"/>
        </w:rPr>
        <w:t>intermediate</w:t>
      </w:r>
      <w:r w:rsidRPr="00F01FFA">
        <w:rPr>
          <w:sz w:val="22"/>
          <w:szCs w:val="22"/>
        </w:rPr>
        <w:t>)</w:t>
      </w:r>
    </w:p>
    <w:p w14:paraId="4CC3097B" w14:textId="77777777" w:rsidR="00405DAE" w:rsidRDefault="00405DAE" w:rsidP="008B10A5">
      <w:pPr>
        <w:pStyle w:val="bibliography"/>
        <w:spacing w:after="0" w:afterAutospacing="0"/>
        <w:ind w:firstLine="0"/>
        <w:rPr>
          <w:b/>
          <w:sz w:val="22"/>
          <w:szCs w:val="22"/>
        </w:rPr>
      </w:pPr>
    </w:p>
    <w:p w14:paraId="4CB0CD34" w14:textId="16DABDFD" w:rsidR="008B10A5" w:rsidRPr="00F01FFA" w:rsidRDefault="008B10A5" w:rsidP="008B10A5">
      <w:pPr>
        <w:pStyle w:val="bibliography"/>
        <w:spacing w:after="0" w:afterAutospacing="0"/>
        <w:ind w:firstLine="0"/>
        <w:rPr>
          <w:b/>
          <w:sz w:val="22"/>
          <w:szCs w:val="22"/>
        </w:rPr>
      </w:pPr>
      <w:r w:rsidRPr="00F01FFA">
        <w:rPr>
          <w:b/>
          <w:sz w:val="22"/>
          <w:szCs w:val="22"/>
        </w:rPr>
        <w:t>R</w:t>
      </w:r>
      <w:r w:rsidR="00405DAE">
        <w:rPr>
          <w:b/>
          <w:sz w:val="22"/>
          <w:szCs w:val="22"/>
        </w:rPr>
        <w:t>EFERENCES</w:t>
      </w:r>
      <w:r w:rsidRPr="00F01FFA">
        <w:rPr>
          <w:b/>
          <w:sz w:val="22"/>
          <w:szCs w:val="22"/>
        </w:rPr>
        <w:t xml:space="preserve"> </w:t>
      </w:r>
    </w:p>
    <w:p w14:paraId="35BD28AC" w14:textId="77777777" w:rsidR="008B10A5" w:rsidRPr="00F01FFA" w:rsidRDefault="008B10A5" w:rsidP="008B10A5">
      <w:pPr>
        <w:widowControl w:val="0"/>
        <w:autoSpaceDE w:val="0"/>
        <w:autoSpaceDN w:val="0"/>
        <w:adjustRightInd w:val="0"/>
        <w:spacing w:after="0" w:line="240" w:lineRule="auto"/>
        <w:rPr>
          <w:rFonts w:ascii="Times New Roman" w:hAnsi="Times New Roman" w:cs="Times New Roman"/>
          <w:b/>
        </w:rPr>
      </w:pPr>
    </w:p>
    <w:p w14:paraId="34CE0DBA" w14:textId="77777777" w:rsidR="008B10A5" w:rsidRPr="00F01FFA" w:rsidRDefault="008B10A5" w:rsidP="008B10A5">
      <w:pPr>
        <w:pStyle w:val="ListParagraph"/>
        <w:widowControl w:val="0"/>
        <w:numPr>
          <w:ilvl w:val="0"/>
          <w:numId w:val="17"/>
        </w:numPr>
        <w:autoSpaceDE w:val="0"/>
        <w:autoSpaceDN w:val="0"/>
        <w:adjustRightInd w:val="0"/>
        <w:spacing w:after="0" w:line="240" w:lineRule="auto"/>
        <w:rPr>
          <w:rFonts w:ascii="Times New Roman" w:hAnsi="Times New Roman" w:cs="Times New Roman"/>
        </w:rPr>
      </w:pPr>
      <w:r w:rsidRPr="00F01FFA">
        <w:rPr>
          <w:rFonts w:ascii="Times New Roman" w:hAnsi="Times New Roman" w:cs="Times New Roman"/>
        </w:rPr>
        <w:t>Alex Neve</w:t>
      </w:r>
    </w:p>
    <w:p w14:paraId="5FF157BC" w14:textId="77777777" w:rsidR="008B10A5" w:rsidRPr="00F01FFA" w:rsidRDefault="008B10A5" w:rsidP="008B10A5">
      <w:pPr>
        <w:pStyle w:val="ListParagraph"/>
        <w:widowControl w:val="0"/>
        <w:autoSpaceDE w:val="0"/>
        <w:autoSpaceDN w:val="0"/>
        <w:adjustRightInd w:val="0"/>
        <w:spacing w:after="0" w:line="240" w:lineRule="auto"/>
        <w:rPr>
          <w:rFonts w:ascii="Times New Roman" w:hAnsi="Times New Roman" w:cs="Times New Roman"/>
        </w:rPr>
      </w:pPr>
      <w:r w:rsidRPr="00F01FFA">
        <w:rPr>
          <w:rFonts w:ascii="Times New Roman" w:hAnsi="Times New Roman" w:cs="Times New Roman"/>
        </w:rPr>
        <w:t>Secretary General, Amnesty International Canada</w:t>
      </w:r>
    </w:p>
    <w:p w14:paraId="48BFA5DB" w14:textId="77777777" w:rsidR="008B10A5" w:rsidRPr="00F01FFA" w:rsidRDefault="008B10A5" w:rsidP="008B10A5">
      <w:pPr>
        <w:widowControl w:val="0"/>
        <w:autoSpaceDE w:val="0"/>
        <w:autoSpaceDN w:val="0"/>
        <w:adjustRightInd w:val="0"/>
        <w:spacing w:after="0" w:line="240" w:lineRule="auto"/>
        <w:ind w:firstLine="720"/>
        <w:rPr>
          <w:rFonts w:ascii="Times New Roman" w:hAnsi="Times New Roman" w:cs="Times New Roman"/>
        </w:rPr>
      </w:pPr>
      <w:r w:rsidRPr="00F01FFA">
        <w:rPr>
          <w:rFonts w:ascii="Times New Roman" w:hAnsi="Times New Roman" w:cs="Times New Roman"/>
        </w:rPr>
        <w:t>312 Laurier Avenue East, Ottawa</w:t>
      </w:r>
    </w:p>
    <w:p w14:paraId="7B4AA53C" w14:textId="77777777" w:rsidR="008B10A5" w:rsidRPr="00F01FFA" w:rsidRDefault="008B10A5" w:rsidP="008B10A5">
      <w:pPr>
        <w:widowControl w:val="0"/>
        <w:autoSpaceDE w:val="0"/>
        <w:autoSpaceDN w:val="0"/>
        <w:adjustRightInd w:val="0"/>
        <w:spacing w:after="0" w:line="240" w:lineRule="auto"/>
        <w:ind w:firstLine="720"/>
        <w:rPr>
          <w:rFonts w:ascii="Times New Roman" w:hAnsi="Times New Roman" w:cs="Times New Roman"/>
        </w:rPr>
      </w:pPr>
      <w:r w:rsidRPr="00F01FFA">
        <w:rPr>
          <w:rFonts w:ascii="Times New Roman" w:hAnsi="Times New Roman" w:cs="Times New Roman"/>
        </w:rPr>
        <w:t>ON K1N 1H9</w:t>
      </w:r>
    </w:p>
    <w:p w14:paraId="79B1F776" w14:textId="77777777" w:rsidR="008B10A5" w:rsidRPr="00F01FFA" w:rsidRDefault="008B10A5" w:rsidP="008B10A5">
      <w:pPr>
        <w:widowControl w:val="0"/>
        <w:autoSpaceDE w:val="0"/>
        <w:autoSpaceDN w:val="0"/>
        <w:adjustRightInd w:val="0"/>
        <w:spacing w:after="0" w:line="240" w:lineRule="auto"/>
        <w:ind w:firstLine="720"/>
        <w:rPr>
          <w:rFonts w:ascii="Times New Roman" w:hAnsi="Times New Roman" w:cs="Times New Roman"/>
          <w:lang w:val="en-US" w:eastAsia="en-CA"/>
        </w:rPr>
      </w:pPr>
      <w:r w:rsidRPr="00F01FFA">
        <w:rPr>
          <w:rFonts w:ascii="Times New Roman" w:hAnsi="Times New Roman" w:cs="Times New Roman"/>
          <w:lang w:val="en-US" w:eastAsia="en-CA"/>
        </w:rPr>
        <w:t xml:space="preserve">613 744 7667 ext 234 </w:t>
      </w:r>
    </w:p>
    <w:p w14:paraId="3B6F760F" w14:textId="77777777" w:rsidR="008B10A5" w:rsidRPr="00F01FFA" w:rsidRDefault="00DF7D8A" w:rsidP="008B10A5">
      <w:pPr>
        <w:widowControl w:val="0"/>
        <w:autoSpaceDE w:val="0"/>
        <w:autoSpaceDN w:val="0"/>
        <w:adjustRightInd w:val="0"/>
        <w:spacing w:after="0" w:line="240" w:lineRule="auto"/>
        <w:ind w:firstLine="720"/>
        <w:rPr>
          <w:rFonts w:ascii="Times New Roman" w:hAnsi="Times New Roman" w:cs="Times New Roman"/>
          <w:color w:val="0000FF"/>
          <w:lang w:val="en-US" w:eastAsia="en-CA"/>
        </w:rPr>
      </w:pPr>
      <w:hyperlink r:id="rId11" w:history="1">
        <w:r w:rsidR="008B10A5" w:rsidRPr="00F01FFA">
          <w:rPr>
            <w:rStyle w:val="Hyperlink"/>
            <w:rFonts w:ascii="Times New Roman" w:hAnsi="Times New Roman" w:cs="Times New Roman"/>
            <w:lang w:val="en-US" w:eastAsia="en-CA"/>
          </w:rPr>
          <w:t>aneve@amnesty.ca</w:t>
        </w:r>
      </w:hyperlink>
    </w:p>
    <w:p w14:paraId="3E10F198" w14:textId="77777777" w:rsidR="008B10A5" w:rsidRPr="00F01FFA" w:rsidRDefault="008B10A5" w:rsidP="008B10A5">
      <w:pPr>
        <w:widowControl w:val="0"/>
        <w:autoSpaceDE w:val="0"/>
        <w:autoSpaceDN w:val="0"/>
        <w:adjustRightInd w:val="0"/>
        <w:spacing w:after="0" w:line="240" w:lineRule="auto"/>
        <w:rPr>
          <w:rFonts w:ascii="Times New Roman" w:hAnsi="Times New Roman" w:cs="Times New Roman"/>
          <w:color w:val="0000FF"/>
          <w:lang w:val="en-US" w:eastAsia="en-CA"/>
        </w:rPr>
      </w:pPr>
    </w:p>
    <w:p w14:paraId="2B112D63" w14:textId="77777777" w:rsidR="008B10A5" w:rsidRPr="00F01FFA" w:rsidRDefault="008B10A5" w:rsidP="008B10A5">
      <w:pPr>
        <w:widowControl w:val="0"/>
        <w:autoSpaceDE w:val="0"/>
        <w:autoSpaceDN w:val="0"/>
        <w:adjustRightInd w:val="0"/>
        <w:spacing w:after="0" w:line="240" w:lineRule="auto"/>
        <w:rPr>
          <w:rFonts w:ascii="Times New Roman" w:hAnsi="Times New Roman" w:cs="Times New Roman"/>
          <w:lang w:val="en-US" w:eastAsia="en-CA"/>
        </w:rPr>
      </w:pPr>
    </w:p>
    <w:p w14:paraId="4D06E849" w14:textId="77777777" w:rsidR="008B10A5" w:rsidRPr="00F01FFA" w:rsidRDefault="008B10A5" w:rsidP="008B10A5">
      <w:pPr>
        <w:pStyle w:val="ListParagraph"/>
        <w:widowControl w:val="0"/>
        <w:numPr>
          <w:ilvl w:val="0"/>
          <w:numId w:val="17"/>
        </w:numPr>
        <w:autoSpaceDE w:val="0"/>
        <w:autoSpaceDN w:val="0"/>
        <w:adjustRightInd w:val="0"/>
        <w:spacing w:after="0" w:line="240" w:lineRule="auto"/>
        <w:rPr>
          <w:rFonts w:ascii="Times New Roman" w:hAnsi="Times New Roman" w:cs="Times New Roman"/>
        </w:rPr>
      </w:pPr>
      <w:r w:rsidRPr="00F01FFA">
        <w:rPr>
          <w:rFonts w:ascii="Times New Roman" w:hAnsi="Times New Roman" w:cs="Times New Roman"/>
        </w:rPr>
        <w:t xml:space="preserve">Geraldine Sadoway </w:t>
      </w:r>
    </w:p>
    <w:p w14:paraId="1D0A10A3" w14:textId="77777777" w:rsidR="008B10A5" w:rsidRPr="00F01FFA" w:rsidRDefault="008B10A5" w:rsidP="008B10A5">
      <w:pPr>
        <w:widowControl w:val="0"/>
        <w:autoSpaceDE w:val="0"/>
        <w:autoSpaceDN w:val="0"/>
        <w:adjustRightInd w:val="0"/>
        <w:spacing w:after="0" w:line="240" w:lineRule="auto"/>
        <w:ind w:firstLine="720"/>
        <w:rPr>
          <w:rFonts w:ascii="Times New Roman" w:hAnsi="Times New Roman" w:cs="Times New Roman"/>
        </w:rPr>
      </w:pPr>
      <w:r w:rsidRPr="00F01FFA">
        <w:rPr>
          <w:rFonts w:ascii="Times New Roman" w:hAnsi="Times New Roman" w:cs="Times New Roman"/>
        </w:rPr>
        <w:t xml:space="preserve">Staff Lawyer, Parkale Community Legal Services </w:t>
      </w:r>
    </w:p>
    <w:p w14:paraId="262D0812" w14:textId="77777777" w:rsidR="008B10A5" w:rsidRPr="00F01FFA" w:rsidRDefault="008B10A5" w:rsidP="008B10A5">
      <w:pPr>
        <w:widowControl w:val="0"/>
        <w:autoSpaceDE w:val="0"/>
        <w:autoSpaceDN w:val="0"/>
        <w:adjustRightInd w:val="0"/>
        <w:spacing w:after="0" w:line="240" w:lineRule="auto"/>
        <w:ind w:firstLine="720"/>
        <w:rPr>
          <w:rFonts w:ascii="Times New Roman" w:hAnsi="Times New Roman" w:cs="Times New Roman"/>
        </w:rPr>
      </w:pPr>
      <w:r w:rsidRPr="00F01FFA">
        <w:rPr>
          <w:rFonts w:ascii="Times New Roman" w:hAnsi="Times New Roman" w:cs="Times New Roman"/>
        </w:rPr>
        <w:t>1266 Queen Street West, Toronto</w:t>
      </w:r>
    </w:p>
    <w:p w14:paraId="289B5FA0" w14:textId="77777777" w:rsidR="008B10A5" w:rsidRPr="00F01FFA" w:rsidRDefault="008B10A5" w:rsidP="008B10A5">
      <w:pPr>
        <w:widowControl w:val="0"/>
        <w:autoSpaceDE w:val="0"/>
        <w:autoSpaceDN w:val="0"/>
        <w:adjustRightInd w:val="0"/>
        <w:spacing w:after="0" w:line="240" w:lineRule="auto"/>
        <w:ind w:firstLine="720"/>
        <w:rPr>
          <w:rFonts w:ascii="Times New Roman" w:hAnsi="Times New Roman" w:cs="Times New Roman"/>
        </w:rPr>
      </w:pPr>
      <w:r w:rsidRPr="00F01FFA">
        <w:rPr>
          <w:rFonts w:ascii="Times New Roman" w:hAnsi="Times New Roman" w:cs="Times New Roman"/>
        </w:rPr>
        <w:t xml:space="preserve">ON M67 1L3 </w:t>
      </w:r>
    </w:p>
    <w:p w14:paraId="6BB042BB" w14:textId="77777777" w:rsidR="008B10A5" w:rsidRPr="00F01FFA" w:rsidRDefault="008B10A5" w:rsidP="008B10A5">
      <w:pPr>
        <w:widowControl w:val="0"/>
        <w:autoSpaceDE w:val="0"/>
        <w:autoSpaceDN w:val="0"/>
        <w:adjustRightInd w:val="0"/>
        <w:spacing w:after="0" w:line="240" w:lineRule="auto"/>
        <w:ind w:firstLine="720"/>
        <w:rPr>
          <w:rFonts w:ascii="Times New Roman" w:hAnsi="Times New Roman" w:cs="Times New Roman"/>
        </w:rPr>
      </w:pPr>
      <w:r w:rsidRPr="00F01FFA">
        <w:rPr>
          <w:rFonts w:ascii="Times New Roman" w:hAnsi="Times New Roman" w:cs="Times New Roman"/>
        </w:rPr>
        <w:t>416 531 2411</w:t>
      </w:r>
    </w:p>
    <w:p w14:paraId="63FCF652" w14:textId="77777777" w:rsidR="008B10A5" w:rsidRDefault="00DF7D8A" w:rsidP="008B10A5">
      <w:pPr>
        <w:widowControl w:val="0"/>
        <w:autoSpaceDE w:val="0"/>
        <w:autoSpaceDN w:val="0"/>
        <w:adjustRightInd w:val="0"/>
        <w:spacing w:after="0" w:line="240" w:lineRule="auto"/>
        <w:ind w:firstLine="720"/>
        <w:rPr>
          <w:rStyle w:val="Hyperlink"/>
          <w:rFonts w:ascii="Times New Roman" w:hAnsi="Times New Roman" w:cs="Times New Roman"/>
        </w:rPr>
      </w:pPr>
      <w:hyperlink r:id="rId12" w:history="1">
        <w:r w:rsidR="008B10A5" w:rsidRPr="00F01FFA">
          <w:rPr>
            <w:rStyle w:val="Hyperlink"/>
            <w:rFonts w:ascii="Times New Roman" w:hAnsi="Times New Roman" w:cs="Times New Roman"/>
          </w:rPr>
          <w:t>gsadoway@gmail.com</w:t>
        </w:r>
      </w:hyperlink>
    </w:p>
    <w:p w14:paraId="7A828153" w14:textId="77777777" w:rsidR="008B10A5" w:rsidRPr="00F01FFA" w:rsidRDefault="008B10A5" w:rsidP="008B10A5">
      <w:pPr>
        <w:widowControl w:val="0"/>
        <w:autoSpaceDE w:val="0"/>
        <w:autoSpaceDN w:val="0"/>
        <w:adjustRightInd w:val="0"/>
        <w:spacing w:after="0" w:line="240" w:lineRule="auto"/>
        <w:rPr>
          <w:rFonts w:ascii="Times New Roman" w:hAnsi="Times New Roman" w:cs="Times New Roman"/>
        </w:rPr>
      </w:pPr>
    </w:p>
    <w:p w14:paraId="7BA84FAD" w14:textId="77777777" w:rsidR="008B10A5" w:rsidRPr="00F01FFA" w:rsidRDefault="008B10A5" w:rsidP="008B10A5">
      <w:pPr>
        <w:pStyle w:val="ListParagraph"/>
        <w:widowControl w:val="0"/>
        <w:numPr>
          <w:ilvl w:val="0"/>
          <w:numId w:val="17"/>
        </w:numPr>
        <w:autoSpaceDE w:val="0"/>
        <w:autoSpaceDN w:val="0"/>
        <w:adjustRightInd w:val="0"/>
        <w:spacing w:after="0" w:line="240" w:lineRule="auto"/>
        <w:rPr>
          <w:rFonts w:ascii="Times New Roman" w:hAnsi="Times New Roman" w:cs="Times New Roman"/>
          <w:bCs/>
        </w:rPr>
      </w:pPr>
      <w:r w:rsidRPr="00F01FFA">
        <w:rPr>
          <w:rFonts w:ascii="Times New Roman" w:hAnsi="Times New Roman" w:cs="Times New Roman"/>
          <w:bCs/>
        </w:rPr>
        <w:t>Scott Sheeran</w:t>
      </w:r>
    </w:p>
    <w:p w14:paraId="030589E0" w14:textId="77777777" w:rsidR="008B10A5" w:rsidRPr="00F01FFA" w:rsidRDefault="008B10A5" w:rsidP="008B10A5">
      <w:pPr>
        <w:widowControl w:val="0"/>
        <w:autoSpaceDE w:val="0"/>
        <w:autoSpaceDN w:val="0"/>
        <w:adjustRightInd w:val="0"/>
        <w:spacing w:after="0" w:line="240" w:lineRule="auto"/>
        <w:ind w:firstLine="720"/>
        <w:rPr>
          <w:rFonts w:ascii="Times New Roman" w:hAnsi="Times New Roman" w:cs="Times New Roman"/>
          <w:bCs/>
        </w:rPr>
      </w:pPr>
      <w:r w:rsidRPr="00F01FFA">
        <w:rPr>
          <w:rFonts w:ascii="Times New Roman" w:hAnsi="Times New Roman" w:cs="Times New Roman"/>
          <w:bCs/>
        </w:rPr>
        <w:t xml:space="preserve">Director, Human Rights in Iran Unit </w:t>
      </w:r>
    </w:p>
    <w:p w14:paraId="06870AC1" w14:textId="77777777" w:rsidR="008B10A5" w:rsidRPr="00F01FFA" w:rsidRDefault="008B10A5" w:rsidP="008B10A5">
      <w:pPr>
        <w:widowControl w:val="0"/>
        <w:autoSpaceDE w:val="0"/>
        <w:autoSpaceDN w:val="0"/>
        <w:adjustRightInd w:val="0"/>
        <w:spacing w:after="0" w:line="240" w:lineRule="auto"/>
        <w:ind w:firstLine="720"/>
        <w:rPr>
          <w:rFonts w:ascii="Times New Roman" w:hAnsi="Times New Roman" w:cs="Times New Roman"/>
          <w:bCs/>
        </w:rPr>
      </w:pPr>
      <w:r w:rsidRPr="00F01FFA">
        <w:rPr>
          <w:rFonts w:ascii="Times New Roman" w:hAnsi="Times New Roman" w:cs="Times New Roman"/>
          <w:bCs/>
        </w:rPr>
        <w:t>Senior Lecturer &amp; Director, LLM in International Human Rights and Humanitarian L</w:t>
      </w:r>
    </w:p>
    <w:p w14:paraId="05B44052" w14:textId="77777777" w:rsidR="008B10A5" w:rsidRPr="00F01FFA" w:rsidRDefault="008B10A5" w:rsidP="008B10A5">
      <w:pPr>
        <w:widowControl w:val="0"/>
        <w:autoSpaceDE w:val="0"/>
        <w:autoSpaceDN w:val="0"/>
        <w:adjustRightInd w:val="0"/>
        <w:spacing w:after="0" w:line="240" w:lineRule="auto"/>
        <w:ind w:firstLine="720"/>
        <w:rPr>
          <w:rFonts w:ascii="Times New Roman" w:hAnsi="Times New Roman" w:cs="Times New Roman"/>
          <w:bCs/>
        </w:rPr>
      </w:pPr>
      <w:r w:rsidRPr="00F01FFA">
        <w:rPr>
          <w:rFonts w:ascii="Times New Roman" w:hAnsi="Times New Roman" w:cs="Times New Roman"/>
          <w:bCs/>
        </w:rPr>
        <w:t>University of Essex and Human Rights Centre</w:t>
      </w:r>
    </w:p>
    <w:p w14:paraId="6F1448B8" w14:textId="77777777" w:rsidR="008B10A5" w:rsidRPr="00F01FFA" w:rsidRDefault="008B10A5" w:rsidP="008B10A5">
      <w:pPr>
        <w:widowControl w:val="0"/>
        <w:autoSpaceDE w:val="0"/>
        <w:autoSpaceDN w:val="0"/>
        <w:adjustRightInd w:val="0"/>
        <w:spacing w:after="0" w:line="240" w:lineRule="auto"/>
        <w:ind w:firstLine="720"/>
        <w:rPr>
          <w:rFonts w:ascii="Times New Roman" w:hAnsi="Times New Roman" w:cs="Times New Roman"/>
          <w:bCs/>
        </w:rPr>
      </w:pPr>
      <w:r>
        <w:rPr>
          <w:rFonts w:ascii="Times New Roman" w:hAnsi="Times New Roman" w:cs="Times New Roman"/>
          <w:bCs/>
        </w:rPr>
        <w:t>Colchester</w:t>
      </w:r>
      <w:r w:rsidRPr="00F01FFA">
        <w:rPr>
          <w:rFonts w:ascii="Times New Roman" w:hAnsi="Times New Roman" w:cs="Times New Roman"/>
          <w:bCs/>
        </w:rPr>
        <w:t xml:space="preserve">, CO4 3SQ, United kingdom </w:t>
      </w:r>
    </w:p>
    <w:p w14:paraId="78369B9A" w14:textId="77777777" w:rsidR="008B10A5" w:rsidRDefault="00DF7D8A" w:rsidP="008B10A5">
      <w:pPr>
        <w:widowControl w:val="0"/>
        <w:autoSpaceDE w:val="0"/>
        <w:autoSpaceDN w:val="0"/>
        <w:adjustRightInd w:val="0"/>
        <w:spacing w:after="0" w:line="240" w:lineRule="auto"/>
        <w:ind w:firstLine="720"/>
        <w:rPr>
          <w:rFonts w:ascii="Times New Roman" w:hAnsi="Times New Roman" w:cs="Times New Roman"/>
          <w:bCs/>
        </w:rPr>
      </w:pPr>
      <w:hyperlink r:id="rId13" w:history="1">
        <w:r w:rsidR="008B10A5" w:rsidRPr="00F01FFA">
          <w:rPr>
            <w:rStyle w:val="Hyperlink"/>
            <w:rFonts w:ascii="Times New Roman" w:hAnsi="Times New Roman" w:cs="Times New Roman"/>
            <w:bCs/>
          </w:rPr>
          <w:t>ssheeran@essex.ac.uk</w:t>
        </w:r>
      </w:hyperlink>
      <w:r w:rsidR="008B10A5" w:rsidRPr="00F01FFA">
        <w:rPr>
          <w:rFonts w:ascii="Times New Roman" w:hAnsi="Times New Roman" w:cs="Times New Roman"/>
          <w:bCs/>
        </w:rPr>
        <w:t xml:space="preserve"> </w:t>
      </w:r>
    </w:p>
    <w:p w14:paraId="61FC574F" w14:textId="77777777" w:rsidR="008B10A5" w:rsidRDefault="008B10A5" w:rsidP="008B10A5">
      <w:pPr>
        <w:pStyle w:val="bibliography"/>
        <w:ind w:firstLine="0"/>
        <w:rPr>
          <w:bCs/>
          <w:sz w:val="22"/>
          <w:szCs w:val="22"/>
        </w:rPr>
      </w:pPr>
    </w:p>
    <w:p w14:paraId="28AE4EFD" w14:textId="77777777" w:rsidR="008B10A5" w:rsidRDefault="008B10A5" w:rsidP="008B10A5">
      <w:pPr>
        <w:pStyle w:val="bibliography"/>
        <w:ind w:firstLine="0"/>
        <w:rPr>
          <w:b/>
          <w:bCs/>
          <w:sz w:val="22"/>
          <w:szCs w:val="22"/>
        </w:rPr>
      </w:pPr>
    </w:p>
    <w:p w14:paraId="4218F8DB" w14:textId="77777777" w:rsidR="009139E6" w:rsidRDefault="009139E6"/>
    <w:sectPr w:rsidR="009139E6" w:rsidSect="005158C5">
      <w:footerReference w:type="even" r:id="rId14"/>
      <w:footerReference w:type="default" r:id="rId15"/>
      <w:pgSz w:w="12240" w:h="15840"/>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143BA" w14:textId="77777777" w:rsidR="0013391E" w:rsidRDefault="0013391E" w:rsidP="0013391E">
      <w:pPr>
        <w:spacing w:after="0" w:line="240" w:lineRule="auto"/>
      </w:pPr>
      <w:r>
        <w:separator/>
      </w:r>
    </w:p>
  </w:endnote>
  <w:endnote w:type="continuationSeparator" w:id="0">
    <w:p w14:paraId="4BB0FC1B" w14:textId="77777777" w:rsidR="0013391E" w:rsidRDefault="0013391E" w:rsidP="0013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3EF2D" w14:textId="77777777" w:rsidR="0013391E" w:rsidRDefault="0013391E" w:rsidP="001339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FD2BA" w14:textId="77777777" w:rsidR="0013391E" w:rsidRDefault="0013391E" w:rsidP="0013391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9BDE7" w14:textId="77777777" w:rsidR="0013391E" w:rsidRPr="0013391E" w:rsidRDefault="0013391E" w:rsidP="0013391E">
    <w:pPr>
      <w:pStyle w:val="Footer"/>
      <w:framePr w:wrap="around" w:vAnchor="text" w:hAnchor="margin" w:xAlign="right" w:y="1"/>
      <w:rPr>
        <w:rStyle w:val="PageNumber"/>
        <w:rFonts w:ascii="Times New Roman" w:hAnsi="Times New Roman" w:cs="Times New Roman"/>
      </w:rPr>
    </w:pPr>
    <w:r w:rsidRPr="0013391E">
      <w:rPr>
        <w:rStyle w:val="PageNumber"/>
        <w:rFonts w:ascii="Times New Roman" w:hAnsi="Times New Roman" w:cs="Times New Roman"/>
      </w:rPr>
      <w:fldChar w:fldCharType="begin"/>
    </w:r>
    <w:r w:rsidRPr="0013391E">
      <w:rPr>
        <w:rStyle w:val="PageNumber"/>
        <w:rFonts w:ascii="Times New Roman" w:hAnsi="Times New Roman" w:cs="Times New Roman"/>
      </w:rPr>
      <w:instrText xml:space="preserve">PAGE  </w:instrText>
    </w:r>
    <w:r w:rsidRPr="0013391E">
      <w:rPr>
        <w:rStyle w:val="PageNumber"/>
        <w:rFonts w:ascii="Times New Roman" w:hAnsi="Times New Roman" w:cs="Times New Roman"/>
      </w:rPr>
      <w:fldChar w:fldCharType="separate"/>
    </w:r>
    <w:r w:rsidR="00DF7D8A">
      <w:rPr>
        <w:rStyle w:val="PageNumber"/>
        <w:rFonts w:ascii="Times New Roman" w:hAnsi="Times New Roman" w:cs="Times New Roman"/>
        <w:noProof/>
      </w:rPr>
      <w:t>1</w:t>
    </w:r>
    <w:r w:rsidRPr="0013391E">
      <w:rPr>
        <w:rStyle w:val="PageNumber"/>
        <w:rFonts w:ascii="Times New Roman" w:hAnsi="Times New Roman" w:cs="Times New Roman"/>
      </w:rPr>
      <w:fldChar w:fldCharType="end"/>
    </w:r>
  </w:p>
  <w:p w14:paraId="2D5310D6" w14:textId="77777777" w:rsidR="0013391E" w:rsidRDefault="0013391E" w:rsidP="0013391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7B8DB" w14:textId="77777777" w:rsidR="0013391E" w:rsidRDefault="0013391E" w:rsidP="0013391E">
      <w:pPr>
        <w:spacing w:after="0" w:line="240" w:lineRule="auto"/>
      </w:pPr>
      <w:r>
        <w:separator/>
      </w:r>
    </w:p>
  </w:footnote>
  <w:footnote w:type="continuationSeparator" w:id="0">
    <w:p w14:paraId="79117ADB" w14:textId="77777777" w:rsidR="0013391E" w:rsidRDefault="0013391E" w:rsidP="0013391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E86F05"/>
    <w:multiLevelType w:val="hybridMultilevel"/>
    <w:tmpl w:val="E6A25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4D42ED2"/>
    <w:multiLevelType w:val="hybridMultilevel"/>
    <w:tmpl w:val="E10AF3FE"/>
    <w:lvl w:ilvl="0" w:tplc="10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31024F"/>
    <w:multiLevelType w:val="hybridMultilevel"/>
    <w:tmpl w:val="8390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A5434"/>
    <w:multiLevelType w:val="hybridMultilevel"/>
    <w:tmpl w:val="25D24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E8932C8"/>
    <w:multiLevelType w:val="hybridMultilevel"/>
    <w:tmpl w:val="E2C424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3F92571"/>
    <w:multiLevelType w:val="hybridMultilevel"/>
    <w:tmpl w:val="2AE623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6BD1F18"/>
    <w:multiLevelType w:val="hybridMultilevel"/>
    <w:tmpl w:val="FC96D4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D167D11"/>
    <w:multiLevelType w:val="hybridMultilevel"/>
    <w:tmpl w:val="A66C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757B7"/>
    <w:multiLevelType w:val="hybridMultilevel"/>
    <w:tmpl w:val="BFF6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CB4B09"/>
    <w:multiLevelType w:val="hybridMultilevel"/>
    <w:tmpl w:val="AD78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C85EE1"/>
    <w:multiLevelType w:val="hybridMultilevel"/>
    <w:tmpl w:val="C472EF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DF5FAA"/>
    <w:multiLevelType w:val="hybridMultilevel"/>
    <w:tmpl w:val="8BC6B89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E8C3C5E"/>
    <w:multiLevelType w:val="hybridMultilevel"/>
    <w:tmpl w:val="23582D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05A066B"/>
    <w:multiLevelType w:val="hybridMultilevel"/>
    <w:tmpl w:val="D084F6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06515F1"/>
    <w:multiLevelType w:val="hybridMultilevel"/>
    <w:tmpl w:val="6298D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716D2B20"/>
    <w:multiLevelType w:val="hybridMultilevel"/>
    <w:tmpl w:val="2E5E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D0C0F"/>
    <w:multiLevelType w:val="hybridMultilevel"/>
    <w:tmpl w:val="658C019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42ECC"/>
    <w:multiLevelType w:val="hybridMultilevel"/>
    <w:tmpl w:val="0B84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
  </w:num>
  <w:num w:numId="4">
    <w:abstractNumId w:val="7"/>
  </w:num>
  <w:num w:numId="5">
    <w:abstractNumId w:val="5"/>
  </w:num>
  <w:num w:numId="6">
    <w:abstractNumId w:val="13"/>
  </w:num>
  <w:num w:numId="7">
    <w:abstractNumId w:val="17"/>
  </w:num>
  <w:num w:numId="8">
    <w:abstractNumId w:val="6"/>
  </w:num>
  <w:num w:numId="9">
    <w:abstractNumId w:val="14"/>
  </w:num>
  <w:num w:numId="10">
    <w:abstractNumId w:val="9"/>
  </w:num>
  <w:num w:numId="11">
    <w:abstractNumId w:val="2"/>
  </w:num>
  <w:num w:numId="12">
    <w:abstractNumId w:val="8"/>
  </w:num>
  <w:num w:numId="13">
    <w:abstractNumId w:val="18"/>
  </w:num>
  <w:num w:numId="14">
    <w:abstractNumId w:val="16"/>
  </w:num>
  <w:num w:numId="15">
    <w:abstractNumId w:val="4"/>
  </w:num>
  <w:num w:numId="16">
    <w:abstractNumId w:val="3"/>
  </w:num>
  <w:num w:numId="17">
    <w:abstractNumId w:val="11"/>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A5"/>
    <w:rsid w:val="0013391E"/>
    <w:rsid w:val="0019223A"/>
    <w:rsid w:val="00241DE4"/>
    <w:rsid w:val="003F5693"/>
    <w:rsid w:val="00405DAE"/>
    <w:rsid w:val="005158C5"/>
    <w:rsid w:val="00754809"/>
    <w:rsid w:val="008B10A5"/>
    <w:rsid w:val="009139E6"/>
    <w:rsid w:val="009F4DF7"/>
    <w:rsid w:val="00B47CC0"/>
    <w:rsid w:val="00C205F4"/>
    <w:rsid w:val="00C77AA2"/>
    <w:rsid w:val="00D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0CEE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A5"/>
    <w:pPr>
      <w:spacing w:after="200" w:line="276" w:lineRule="auto"/>
    </w:pPr>
    <w:rPr>
      <w:rFonts w:ascii="Calibri" w:eastAsia="Calibri" w:hAnsi="Calibri" w:cs="Arial"/>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A5"/>
    <w:rPr>
      <w:i/>
      <w:iCs/>
    </w:rPr>
  </w:style>
  <w:style w:type="paragraph" w:styleId="ListParagraph">
    <w:name w:val="List Paragraph"/>
    <w:basedOn w:val="Normal"/>
    <w:uiPriority w:val="34"/>
    <w:qFormat/>
    <w:rsid w:val="008B10A5"/>
    <w:pPr>
      <w:ind w:left="720"/>
    </w:pPr>
  </w:style>
  <w:style w:type="character" w:styleId="Hyperlink">
    <w:name w:val="Hyperlink"/>
    <w:basedOn w:val="DefaultParagraphFont"/>
    <w:uiPriority w:val="99"/>
    <w:unhideWhenUsed/>
    <w:rsid w:val="008B10A5"/>
    <w:rPr>
      <w:color w:val="0000FF"/>
      <w:u w:val="single"/>
    </w:rPr>
  </w:style>
  <w:style w:type="paragraph" w:customStyle="1" w:styleId="bibliography">
    <w:name w:val="bibliography"/>
    <w:basedOn w:val="Normal"/>
    <w:rsid w:val="008B10A5"/>
    <w:pPr>
      <w:spacing w:before="100" w:beforeAutospacing="1" w:after="100" w:afterAutospacing="1" w:line="240" w:lineRule="auto"/>
      <w:ind w:hanging="240"/>
    </w:pPr>
    <w:rPr>
      <w:rFonts w:ascii="Times New Roman" w:eastAsia="Times New Roman" w:hAnsi="Times New Roman" w:cs="Times New Roman"/>
      <w:sz w:val="24"/>
      <w:szCs w:val="24"/>
      <w:lang w:eastAsia="en-CA"/>
    </w:rPr>
  </w:style>
  <w:style w:type="paragraph" w:customStyle="1" w:styleId="Default">
    <w:name w:val="Default"/>
    <w:rsid w:val="008B10A5"/>
    <w:pPr>
      <w:autoSpaceDE w:val="0"/>
      <w:autoSpaceDN w:val="0"/>
      <w:adjustRightInd w:val="0"/>
    </w:pPr>
    <w:rPr>
      <w:rFonts w:eastAsia="Calibri"/>
      <w:color w:val="000000"/>
      <w:sz w:val="24"/>
      <w:szCs w:val="24"/>
      <w:lang w:eastAsia="en-CA"/>
    </w:rPr>
  </w:style>
  <w:style w:type="paragraph" w:styleId="Footer">
    <w:name w:val="footer"/>
    <w:basedOn w:val="Normal"/>
    <w:link w:val="FooterChar"/>
    <w:uiPriority w:val="99"/>
    <w:unhideWhenUsed/>
    <w:rsid w:val="001339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391E"/>
    <w:rPr>
      <w:rFonts w:ascii="Calibri" w:eastAsia="Calibri" w:hAnsi="Calibri" w:cs="Arial"/>
      <w:sz w:val="22"/>
      <w:szCs w:val="22"/>
      <w:lang w:val="en-CA"/>
    </w:rPr>
  </w:style>
  <w:style w:type="character" w:styleId="PageNumber">
    <w:name w:val="page number"/>
    <w:basedOn w:val="DefaultParagraphFont"/>
    <w:uiPriority w:val="99"/>
    <w:semiHidden/>
    <w:unhideWhenUsed/>
    <w:rsid w:val="0013391E"/>
  </w:style>
  <w:style w:type="paragraph" w:styleId="Header">
    <w:name w:val="header"/>
    <w:basedOn w:val="Normal"/>
    <w:link w:val="HeaderChar"/>
    <w:uiPriority w:val="99"/>
    <w:unhideWhenUsed/>
    <w:rsid w:val="001339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391E"/>
    <w:rPr>
      <w:rFonts w:ascii="Calibri" w:eastAsia="Calibri" w:hAnsi="Calibri" w:cs="Arial"/>
      <w:sz w:val="22"/>
      <w:szCs w:val="22"/>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A5"/>
    <w:pPr>
      <w:spacing w:after="200" w:line="276" w:lineRule="auto"/>
    </w:pPr>
    <w:rPr>
      <w:rFonts w:ascii="Calibri" w:eastAsia="Calibri" w:hAnsi="Calibri" w:cs="Arial"/>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A5"/>
    <w:rPr>
      <w:i/>
      <w:iCs/>
    </w:rPr>
  </w:style>
  <w:style w:type="paragraph" w:styleId="ListParagraph">
    <w:name w:val="List Paragraph"/>
    <w:basedOn w:val="Normal"/>
    <w:uiPriority w:val="34"/>
    <w:qFormat/>
    <w:rsid w:val="008B10A5"/>
    <w:pPr>
      <w:ind w:left="720"/>
    </w:pPr>
  </w:style>
  <w:style w:type="character" w:styleId="Hyperlink">
    <w:name w:val="Hyperlink"/>
    <w:basedOn w:val="DefaultParagraphFont"/>
    <w:uiPriority w:val="99"/>
    <w:unhideWhenUsed/>
    <w:rsid w:val="008B10A5"/>
    <w:rPr>
      <w:color w:val="0000FF"/>
      <w:u w:val="single"/>
    </w:rPr>
  </w:style>
  <w:style w:type="paragraph" w:customStyle="1" w:styleId="bibliography">
    <w:name w:val="bibliography"/>
    <w:basedOn w:val="Normal"/>
    <w:rsid w:val="008B10A5"/>
    <w:pPr>
      <w:spacing w:before="100" w:beforeAutospacing="1" w:after="100" w:afterAutospacing="1" w:line="240" w:lineRule="auto"/>
      <w:ind w:hanging="240"/>
    </w:pPr>
    <w:rPr>
      <w:rFonts w:ascii="Times New Roman" w:eastAsia="Times New Roman" w:hAnsi="Times New Roman" w:cs="Times New Roman"/>
      <w:sz w:val="24"/>
      <w:szCs w:val="24"/>
      <w:lang w:eastAsia="en-CA"/>
    </w:rPr>
  </w:style>
  <w:style w:type="paragraph" w:customStyle="1" w:styleId="Default">
    <w:name w:val="Default"/>
    <w:rsid w:val="008B10A5"/>
    <w:pPr>
      <w:autoSpaceDE w:val="0"/>
      <w:autoSpaceDN w:val="0"/>
      <w:adjustRightInd w:val="0"/>
    </w:pPr>
    <w:rPr>
      <w:rFonts w:eastAsia="Calibri"/>
      <w:color w:val="000000"/>
      <w:sz w:val="24"/>
      <w:szCs w:val="24"/>
      <w:lang w:eastAsia="en-CA"/>
    </w:rPr>
  </w:style>
  <w:style w:type="paragraph" w:styleId="Footer">
    <w:name w:val="footer"/>
    <w:basedOn w:val="Normal"/>
    <w:link w:val="FooterChar"/>
    <w:uiPriority w:val="99"/>
    <w:unhideWhenUsed/>
    <w:rsid w:val="001339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391E"/>
    <w:rPr>
      <w:rFonts w:ascii="Calibri" w:eastAsia="Calibri" w:hAnsi="Calibri" w:cs="Arial"/>
      <w:sz w:val="22"/>
      <w:szCs w:val="22"/>
      <w:lang w:val="en-CA"/>
    </w:rPr>
  </w:style>
  <w:style w:type="character" w:styleId="PageNumber">
    <w:name w:val="page number"/>
    <w:basedOn w:val="DefaultParagraphFont"/>
    <w:uiPriority w:val="99"/>
    <w:semiHidden/>
    <w:unhideWhenUsed/>
    <w:rsid w:val="0013391E"/>
  </w:style>
  <w:style w:type="paragraph" w:styleId="Header">
    <w:name w:val="header"/>
    <w:basedOn w:val="Normal"/>
    <w:link w:val="HeaderChar"/>
    <w:uiPriority w:val="99"/>
    <w:unhideWhenUsed/>
    <w:rsid w:val="001339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391E"/>
    <w:rPr>
      <w:rFonts w:ascii="Calibri" w:eastAsia="Calibri" w:hAnsi="Calibri" w:cs="Arial"/>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neve@amnesty.ca" TargetMode="External"/><Relationship Id="rId12" Type="http://schemas.openxmlformats.org/officeDocument/2006/relationships/hyperlink" Target="mailto:gsadoway@gmail.com" TargetMode="External"/><Relationship Id="rId13" Type="http://schemas.openxmlformats.org/officeDocument/2006/relationships/hyperlink" Target="mailto:ssheeran@essex.ac.uk"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bahre@essex.ac.uk" TargetMode="External"/><Relationship Id="rId9" Type="http://schemas.openxmlformats.org/officeDocument/2006/relationships/hyperlink" Target="http://www.worldwewant2015.org/node/287187" TargetMode="External"/><Relationship Id="rId10" Type="http://schemas.openxmlformats.org/officeDocument/2006/relationships/hyperlink" Target="http://change.iranpy.net/w/item/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1911</Words>
  <Characters>10897</Characters>
  <Application>Microsoft Macintosh Word</Application>
  <DocSecurity>0</DocSecurity>
  <Lines>90</Lines>
  <Paragraphs>25</Paragraphs>
  <ScaleCrop>false</ScaleCrop>
  <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dc:creator>
  <cp:keywords/>
  <dc:description/>
  <cp:lastModifiedBy>Raha</cp:lastModifiedBy>
  <cp:revision>4</cp:revision>
  <dcterms:created xsi:type="dcterms:W3CDTF">2013-06-22T12:31:00Z</dcterms:created>
  <dcterms:modified xsi:type="dcterms:W3CDTF">2013-07-05T14:31:00Z</dcterms:modified>
</cp:coreProperties>
</file>